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94D47D" w14:textId="77777777" w:rsidR="00FA0DF1" w:rsidRPr="00157CD4" w:rsidRDefault="00CD12AD" w:rsidP="00CD12AD">
      <w:pPr>
        <w:pStyle w:val="Title"/>
        <w:jc w:val="center"/>
        <w:rPr>
          <w:szCs w:val="28"/>
        </w:rPr>
      </w:pPr>
      <w:r w:rsidRPr="00157CD4">
        <w:rPr>
          <w:szCs w:val="28"/>
        </w:rPr>
        <w:t>CHEM 15</w:t>
      </w:r>
      <w:r w:rsidR="006140DB" w:rsidRPr="00157CD4">
        <w:rPr>
          <w:szCs w:val="28"/>
        </w:rPr>
        <w:t>10</w:t>
      </w:r>
      <w:r w:rsidRPr="00157CD4">
        <w:rPr>
          <w:szCs w:val="28"/>
        </w:rPr>
        <w:t>L</w:t>
      </w:r>
    </w:p>
    <w:p w14:paraId="32A890EF" w14:textId="77777777" w:rsidR="002777F6" w:rsidRPr="00157CD4" w:rsidRDefault="006140DB" w:rsidP="002777F6">
      <w:pPr>
        <w:pStyle w:val="Title"/>
        <w:jc w:val="center"/>
        <w:rPr>
          <w:szCs w:val="28"/>
        </w:rPr>
      </w:pPr>
      <w:r w:rsidRPr="00157CD4">
        <w:rPr>
          <w:szCs w:val="28"/>
        </w:rPr>
        <w:t>Al</w:t>
      </w:r>
      <w:r w:rsidR="00FA0DF1" w:rsidRPr="00157CD4">
        <w:rPr>
          <w:szCs w:val="28"/>
        </w:rPr>
        <w:t>li</w:t>
      </w:r>
      <w:r w:rsidR="002777F6" w:rsidRPr="00157CD4">
        <w:rPr>
          <w:szCs w:val="28"/>
        </w:rPr>
        <w:t>ed Health Chemistry Laboratory</w:t>
      </w:r>
    </w:p>
    <w:p w14:paraId="07CCEC48" w14:textId="746E5AC1" w:rsidR="002777F6" w:rsidRPr="00157CD4" w:rsidRDefault="00435AAD" w:rsidP="002777F6">
      <w:pPr>
        <w:pStyle w:val="Title"/>
        <w:jc w:val="center"/>
        <w:rPr>
          <w:szCs w:val="28"/>
        </w:rPr>
      </w:pPr>
      <w:r>
        <w:rPr>
          <w:szCs w:val="28"/>
        </w:rPr>
        <w:t>Spring</w:t>
      </w:r>
      <w:r w:rsidR="00052FFA" w:rsidRPr="00157CD4">
        <w:rPr>
          <w:szCs w:val="28"/>
        </w:rPr>
        <w:t xml:space="preserve"> Semester 20</w:t>
      </w:r>
      <w:r>
        <w:rPr>
          <w:szCs w:val="28"/>
        </w:rPr>
        <w:t>2</w:t>
      </w:r>
      <w:r w:rsidR="00B47303">
        <w:rPr>
          <w:szCs w:val="28"/>
        </w:rPr>
        <w:t>2</w:t>
      </w:r>
    </w:p>
    <w:p w14:paraId="5B913642" w14:textId="77777777" w:rsidR="002777F6" w:rsidRPr="002777F6" w:rsidRDefault="002777F6" w:rsidP="002777F6"/>
    <w:p w14:paraId="6CDB7357" w14:textId="77777777" w:rsidR="009739AC" w:rsidRDefault="006140DB" w:rsidP="006140DB">
      <w:pPr>
        <w:pStyle w:val="Heading1"/>
      </w:pPr>
      <w:r>
        <w:t>Contact Information:</w:t>
      </w:r>
    </w:p>
    <w:p w14:paraId="39E4C9FD" w14:textId="77777777" w:rsidR="006140DB" w:rsidRPr="003513E9" w:rsidRDefault="00C21E99" w:rsidP="006140DB">
      <w:r>
        <w:rPr>
          <w:b/>
        </w:rPr>
        <w:t>Lab Coordinator</w:t>
      </w:r>
      <w:r w:rsidR="006140DB" w:rsidRPr="007D27AC">
        <w:rPr>
          <w:b/>
        </w:rPr>
        <w:t>:</w:t>
      </w:r>
      <w:r>
        <w:t xml:space="preserve">  Dr. Russ Moser</w:t>
      </w:r>
    </w:p>
    <w:p w14:paraId="1925D2A4" w14:textId="3D0FDA82" w:rsidR="006140DB" w:rsidRPr="003513E9" w:rsidRDefault="006140DB" w:rsidP="006140DB">
      <w:r w:rsidRPr="007D27AC">
        <w:rPr>
          <w:b/>
        </w:rPr>
        <w:t>Office:</w:t>
      </w:r>
      <w:r>
        <w:t xml:space="preserve">  </w:t>
      </w:r>
      <w:r w:rsidRPr="003513E9">
        <w:t>Ward Beecher Hall</w:t>
      </w:r>
    </w:p>
    <w:p w14:paraId="5B0EAE59" w14:textId="7D3C6DB6" w:rsidR="006140DB" w:rsidRPr="003513E9" w:rsidRDefault="006140DB" w:rsidP="006140DB">
      <w:r w:rsidRPr="007D27AC">
        <w:rPr>
          <w:b/>
        </w:rPr>
        <w:t>Phone:</w:t>
      </w:r>
      <w:r w:rsidRPr="003513E9">
        <w:t xml:space="preserve"> </w:t>
      </w:r>
      <w:r w:rsidR="00041F25">
        <w:t xml:space="preserve"> (330)941-7100</w:t>
      </w:r>
    </w:p>
    <w:p w14:paraId="5D438531" w14:textId="1AA2037C" w:rsidR="006140DB" w:rsidRDefault="006140DB" w:rsidP="006140DB">
      <w:r w:rsidRPr="007D27AC">
        <w:rPr>
          <w:b/>
        </w:rPr>
        <w:t>e-mail:</w:t>
      </w:r>
      <w:r w:rsidR="00041F25">
        <w:t xml:space="preserve"> </w:t>
      </w:r>
      <w:hyperlink r:id="rId8" w:history="1">
        <w:r w:rsidR="00C02E10" w:rsidRPr="007D530E">
          <w:rPr>
            <w:rStyle w:val="Hyperlink"/>
          </w:rPr>
          <w:t>rmoser@ysu.edu</w:t>
        </w:r>
      </w:hyperlink>
    </w:p>
    <w:p w14:paraId="0259821F" w14:textId="311129DA" w:rsidR="00C02E10" w:rsidRDefault="00C02E10" w:rsidP="006140DB"/>
    <w:p w14:paraId="6C4FD9D8" w14:textId="77777777" w:rsidR="00D02D63" w:rsidRDefault="00D02D63" w:rsidP="00D02D63">
      <w:pPr>
        <w:pStyle w:val="Heading1"/>
        <w:rPr>
          <w:b w:val="0"/>
          <w:bCs w:val="0"/>
        </w:rPr>
      </w:pPr>
      <w:bookmarkStart w:id="0" w:name="_Hlk79665343"/>
      <w:r>
        <w:t xml:space="preserve">Office Hours: </w:t>
      </w:r>
      <w:r>
        <w:rPr>
          <w:b w:val="0"/>
          <w:bCs w:val="0"/>
        </w:rPr>
        <w:t xml:space="preserve">Office hours/meetings are offered in three ways.  </w:t>
      </w:r>
    </w:p>
    <w:p w14:paraId="4E652CC7" w14:textId="77777777" w:rsidR="00D02D63" w:rsidRDefault="00D02D63" w:rsidP="00D02D63">
      <w:pPr>
        <w:pStyle w:val="Heading1"/>
        <w:numPr>
          <w:ilvl w:val="0"/>
          <w:numId w:val="12"/>
        </w:numPr>
        <w:rPr>
          <w:b w:val="0"/>
          <w:bCs w:val="0"/>
        </w:rPr>
      </w:pPr>
      <w:r>
        <w:rPr>
          <w:b w:val="0"/>
          <w:bCs w:val="0"/>
        </w:rPr>
        <w:t xml:space="preserve">You can e-mail me topics that you would want a short answer.  I will respond within a 24-hour period or </w:t>
      </w:r>
    </w:p>
    <w:p w14:paraId="1A73AB22" w14:textId="77777777" w:rsidR="00D02D63" w:rsidRDefault="00D02D63" w:rsidP="00D02D63">
      <w:pPr>
        <w:pStyle w:val="ListParagraph"/>
        <w:numPr>
          <w:ilvl w:val="0"/>
          <w:numId w:val="12"/>
        </w:numPr>
      </w:pPr>
      <w:r>
        <w:t>Request a face-to-face meeting.  A face-to-face</w:t>
      </w:r>
      <w:r>
        <w:rPr>
          <w:b/>
          <w:bCs/>
        </w:rPr>
        <w:t xml:space="preserve"> </w:t>
      </w:r>
      <w:r>
        <w:t xml:space="preserve">meeting can be initiated by an e-mail with a list of times you are available.  If possible, I will select one of your suggested times.  If your times are not possible, I will list more times.  Together, we will find a mutually convenient time.  We will meet in a room in Ward Beecher Hall.  Face masks will be required, or  </w:t>
      </w:r>
    </w:p>
    <w:p w14:paraId="6278ECD9" w14:textId="77777777" w:rsidR="00D02D63" w:rsidRDefault="00D02D63" w:rsidP="00D02D63">
      <w:pPr>
        <w:pStyle w:val="Heading1"/>
        <w:numPr>
          <w:ilvl w:val="0"/>
          <w:numId w:val="12"/>
        </w:numPr>
        <w:rPr>
          <w:b w:val="0"/>
          <w:bCs w:val="0"/>
        </w:rPr>
      </w:pPr>
      <w:r>
        <w:rPr>
          <w:b w:val="0"/>
          <w:bCs w:val="0"/>
        </w:rPr>
        <w:t xml:space="preserve">Request an online Webex meeting for longer discussions.  </w:t>
      </w:r>
      <w:bookmarkStart w:id="1" w:name="_Hlk79665598"/>
      <w:r>
        <w:rPr>
          <w:b w:val="0"/>
          <w:bCs w:val="0"/>
        </w:rPr>
        <w:t>A personal online meeting can be initiated by an e-mail with a list of times you are available.  If possible, I will select one of your suggested times.  If your times are not possible, I will list more times.  Together, we will find a mutually convenient time.</w:t>
      </w:r>
      <w:bookmarkEnd w:id="1"/>
      <w:r>
        <w:rPr>
          <w:b w:val="0"/>
          <w:bCs w:val="0"/>
        </w:rPr>
        <w:t xml:space="preserve">  I would encourage a webex meeting.    </w:t>
      </w:r>
      <w:bookmarkEnd w:id="0"/>
    </w:p>
    <w:p w14:paraId="24352C15" w14:textId="77777777" w:rsidR="00D02D63" w:rsidRPr="003513E9" w:rsidRDefault="00D02D63" w:rsidP="006140DB"/>
    <w:p w14:paraId="3EE18028" w14:textId="77777777" w:rsidR="00151099" w:rsidRDefault="009604F3" w:rsidP="00C02E10">
      <w:pPr>
        <w:pStyle w:val="Heading1"/>
      </w:pPr>
      <w:r>
        <w:t>Course</w:t>
      </w:r>
      <w:r w:rsidR="00D14DAC">
        <w:t xml:space="preserve"> </w:t>
      </w:r>
      <w:r w:rsidR="00151099">
        <w:t xml:space="preserve">Objectives: </w:t>
      </w:r>
    </w:p>
    <w:p w14:paraId="6BFE4E68" w14:textId="77777777" w:rsidR="00B5781B" w:rsidRPr="00B5781B" w:rsidRDefault="00B5781B" w:rsidP="00B5781B"/>
    <w:p w14:paraId="1612CE64" w14:textId="77777777" w:rsidR="00151099" w:rsidRPr="00151099" w:rsidRDefault="00151099" w:rsidP="00151099">
      <w:r w:rsidRPr="00151099">
        <w:t>The objectives of Chemistry 15</w:t>
      </w:r>
      <w:r w:rsidR="006140DB">
        <w:t>10</w:t>
      </w:r>
      <w:r w:rsidRPr="00151099">
        <w:t>L are as follows:</w:t>
      </w:r>
    </w:p>
    <w:p w14:paraId="6A84874D" w14:textId="77777777" w:rsidR="00151099" w:rsidRPr="00151099" w:rsidRDefault="00151099" w:rsidP="002777F6">
      <w:pPr>
        <w:numPr>
          <w:ilvl w:val="0"/>
          <w:numId w:val="8"/>
        </w:numPr>
        <w:tabs>
          <w:tab w:val="clear" w:pos="1800"/>
        </w:tabs>
        <w:ind w:left="720"/>
      </w:pPr>
      <w:r w:rsidRPr="00151099">
        <w:t xml:space="preserve">Introduce the students to </w:t>
      </w:r>
      <w:r w:rsidR="00FF6C53">
        <w:t xml:space="preserve">the </w:t>
      </w:r>
      <w:r w:rsidRPr="00151099">
        <w:t>basic p</w:t>
      </w:r>
      <w:r w:rsidR="00933F94">
        <w:t xml:space="preserve">rinciples used in experimental </w:t>
      </w:r>
      <w:r w:rsidRPr="00151099">
        <w:t>chemistry</w:t>
      </w:r>
    </w:p>
    <w:p w14:paraId="79477EEB" w14:textId="77777777" w:rsidR="00151099" w:rsidRPr="00151099" w:rsidRDefault="00151099" w:rsidP="002777F6">
      <w:pPr>
        <w:numPr>
          <w:ilvl w:val="0"/>
          <w:numId w:val="8"/>
        </w:numPr>
        <w:tabs>
          <w:tab w:val="clear" w:pos="1800"/>
        </w:tabs>
        <w:ind w:left="720"/>
      </w:pPr>
      <w:r w:rsidRPr="00151099">
        <w:t xml:space="preserve">Learn the basic manipulation of </w:t>
      </w:r>
      <w:r w:rsidR="00D14DAC" w:rsidRPr="00151099">
        <w:t>equipment</w:t>
      </w:r>
      <w:r w:rsidR="00D14DAC">
        <w:t>,</w:t>
      </w:r>
      <w:r w:rsidR="00D14DAC" w:rsidRPr="00151099">
        <w:t xml:space="preserve"> </w:t>
      </w:r>
      <w:r w:rsidR="00FF6C53">
        <w:t xml:space="preserve">handling chemical reagents and </w:t>
      </w:r>
      <w:r w:rsidRPr="00151099">
        <w:t xml:space="preserve">solutions </w:t>
      </w:r>
    </w:p>
    <w:p w14:paraId="46DCF76E" w14:textId="77777777" w:rsidR="00FF6C53" w:rsidRPr="00151099" w:rsidRDefault="00FF6C53" w:rsidP="002777F6">
      <w:pPr>
        <w:numPr>
          <w:ilvl w:val="0"/>
          <w:numId w:val="8"/>
        </w:numPr>
        <w:tabs>
          <w:tab w:val="clear" w:pos="1800"/>
        </w:tabs>
        <w:ind w:left="720"/>
      </w:pPr>
      <w:r w:rsidRPr="00151099">
        <w:t>Learn how to analyze experimental data</w:t>
      </w:r>
    </w:p>
    <w:p w14:paraId="260D0CC1" w14:textId="77777777" w:rsidR="00FF6C53" w:rsidRDefault="00FF6C53" w:rsidP="002777F6">
      <w:pPr>
        <w:numPr>
          <w:ilvl w:val="0"/>
          <w:numId w:val="8"/>
        </w:numPr>
        <w:tabs>
          <w:tab w:val="clear" w:pos="1800"/>
        </w:tabs>
        <w:ind w:left="720"/>
      </w:pPr>
      <w:r w:rsidRPr="00151099">
        <w:t>Reinforce concepts taught in Chemistry 15</w:t>
      </w:r>
      <w:r>
        <w:t>10</w:t>
      </w:r>
    </w:p>
    <w:p w14:paraId="5DAF2120" w14:textId="77777777" w:rsidR="002777F6" w:rsidRPr="00151099" w:rsidRDefault="002777F6" w:rsidP="002777F6"/>
    <w:p w14:paraId="2296C0BD" w14:textId="77777777" w:rsidR="00151099" w:rsidRDefault="00151099" w:rsidP="004324FC">
      <w:pPr>
        <w:pStyle w:val="Heading1"/>
      </w:pPr>
      <w:r>
        <w:t>Required Supplies:</w:t>
      </w:r>
    </w:p>
    <w:p w14:paraId="0C6CCCA8" w14:textId="77777777" w:rsidR="00151099" w:rsidRDefault="00151099" w:rsidP="00151099"/>
    <w:p w14:paraId="2BE0BB81" w14:textId="77777777" w:rsidR="00D02D63" w:rsidRDefault="00D02D63" w:rsidP="00D02D63">
      <w:pPr>
        <w:rPr>
          <w:u w:val="single"/>
        </w:rPr>
      </w:pPr>
      <w:r>
        <w:rPr>
          <w:u w:val="single"/>
        </w:rPr>
        <w:t xml:space="preserve">Internet access: </w:t>
      </w:r>
      <w:r w:rsidRPr="00853BA6">
        <w:t>computer with mic and video and WebEx installed.  For help with the WebEx installation</w:t>
      </w:r>
      <w:r>
        <w:t xml:space="preserve"> and usage</w:t>
      </w:r>
      <w:r w:rsidRPr="00853BA6">
        <w:t>, call the YSU help Desk.</w:t>
      </w:r>
      <w:r>
        <w:rPr>
          <w:u w:val="single"/>
        </w:rPr>
        <w:t xml:space="preserve"> </w:t>
      </w:r>
    </w:p>
    <w:p w14:paraId="53E079B1" w14:textId="77777777" w:rsidR="00D02D63" w:rsidRDefault="00D02D63" w:rsidP="00041F25">
      <w:pPr>
        <w:rPr>
          <w:u w:val="single"/>
        </w:rPr>
      </w:pPr>
    </w:p>
    <w:p w14:paraId="44F41323" w14:textId="3D3C7850" w:rsidR="00623E50" w:rsidRDefault="00623E50" w:rsidP="00041F25">
      <w:pPr>
        <w:rPr>
          <w:u w:val="single"/>
        </w:rPr>
      </w:pPr>
      <w:r w:rsidRPr="00623E50">
        <w:rPr>
          <w:u w:val="single"/>
        </w:rPr>
        <w:t>Protective Equipment:</w:t>
      </w:r>
      <w:r>
        <w:t xml:space="preserve">  Goggles and Lab coat.</w:t>
      </w:r>
    </w:p>
    <w:p w14:paraId="628EF1D7" w14:textId="77777777" w:rsidR="00623E50" w:rsidRDefault="00623E50" w:rsidP="00041F25">
      <w:pPr>
        <w:rPr>
          <w:u w:val="single"/>
        </w:rPr>
      </w:pPr>
    </w:p>
    <w:p w14:paraId="20E0B3ED" w14:textId="77777777" w:rsidR="009C01DB" w:rsidRDefault="00151099" w:rsidP="00041F25">
      <w:r w:rsidRPr="00CD12AD">
        <w:rPr>
          <w:u w:val="single"/>
        </w:rPr>
        <w:t>Laboratory Manual:</w:t>
      </w:r>
      <w:r w:rsidRPr="00151099">
        <w:t xml:space="preserve">  </w:t>
      </w:r>
      <w:r w:rsidR="00623E50">
        <w:rPr>
          <w:i/>
        </w:rPr>
        <w:t xml:space="preserve">CHEM 1510L: </w:t>
      </w:r>
      <w:r w:rsidR="00933F94">
        <w:rPr>
          <w:i/>
        </w:rPr>
        <w:t xml:space="preserve">Chemistry </w:t>
      </w:r>
      <w:r w:rsidR="00EA79A2" w:rsidRPr="00EA79A2">
        <w:rPr>
          <w:i/>
        </w:rPr>
        <w:t>for the Allied Health Sciences</w:t>
      </w:r>
      <w:r w:rsidR="00041F25">
        <w:rPr>
          <w:i/>
        </w:rPr>
        <w:t xml:space="preserve"> Lab</w:t>
      </w:r>
      <w:r w:rsidR="00EA79A2" w:rsidRPr="00EA79A2">
        <w:t>;</w:t>
      </w:r>
      <w:r w:rsidR="00041F25">
        <w:t xml:space="preserve"> Pearson</w:t>
      </w:r>
      <w:r w:rsidR="00EA79A2" w:rsidRPr="00EA79A2">
        <w:t>.</w:t>
      </w:r>
    </w:p>
    <w:p w14:paraId="6763575F" w14:textId="77777777" w:rsidR="00765675" w:rsidRDefault="00765675" w:rsidP="00151099"/>
    <w:p w14:paraId="691BD444" w14:textId="77777777" w:rsidR="000907A4" w:rsidRDefault="00151099" w:rsidP="000907A4">
      <w:r w:rsidRPr="00CD12AD">
        <w:rPr>
          <w:u w:val="single"/>
        </w:rPr>
        <w:t>Calculator:</w:t>
      </w:r>
      <w:r w:rsidRPr="00151099">
        <w:t xml:space="preserve"> Your calculator should </w:t>
      </w:r>
      <w:r w:rsidR="00041F25">
        <w:t>be able to perform simple arithmetic: addition, subtraction, multiplication, and division.  In addition, it must have the logarithmic func</w:t>
      </w:r>
      <w:r w:rsidR="00623E50">
        <w:t xml:space="preserve">tion </w:t>
      </w:r>
      <w:r w:rsidR="00041F25">
        <w:t xml:space="preserve">as well as be able to express numbers in </w:t>
      </w:r>
      <w:r w:rsidRPr="00151099">
        <w:t>scientific notation.</w:t>
      </w:r>
    </w:p>
    <w:p w14:paraId="6BAB1F19" w14:textId="77777777" w:rsidR="00623E50" w:rsidRPr="00623E50" w:rsidRDefault="00623E50" w:rsidP="000907A4"/>
    <w:p w14:paraId="2488A30C" w14:textId="77777777" w:rsidR="00D02D63" w:rsidRDefault="00D02D63" w:rsidP="00233475">
      <w:pPr>
        <w:pStyle w:val="Heading1"/>
      </w:pPr>
    </w:p>
    <w:p w14:paraId="4753AE97" w14:textId="77777777" w:rsidR="00D02D63" w:rsidRDefault="00D02D63" w:rsidP="00233475">
      <w:pPr>
        <w:pStyle w:val="Heading1"/>
      </w:pPr>
    </w:p>
    <w:p w14:paraId="54001D77" w14:textId="77777777" w:rsidR="00D02D63" w:rsidRDefault="00D02D63" w:rsidP="00233475">
      <w:pPr>
        <w:pStyle w:val="Heading1"/>
      </w:pPr>
    </w:p>
    <w:p w14:paraId="1ED4FF97" w14:textId="23774D80" w:rsidR="00151099" w:rsidRDefault="00151099" w:rsidP="00233475">
      <w:pPr>
        <w:pStyle w:val="Heading1"/>
      </w:pPr>
      <w:r>
        <w:t>Grading:</w:t>
      </w:r>
    </w:p>
    <w:p w14:paraId="6C5E00EB" w14:textId="77777777" w:rsidR="00B5781B" w:rsidRPr="00B5781B" w:rsidRDefault="00B5781B" w:rsidP="00B5781B"/>
    <w:p w14:paraId="6D5638FF" w14:textId="6BF89C17" w:rsidR="00E137B3" w:rsidRDefault="00765675" w:rsidP="00933F94">
      <w:pPr>
        <w:jc w:val="both"/>
      </w:pPr>
      <w:r w:rsidRPr="00765675">
        <w:t>You will conduct these experiments in group</w:t>
      </w:r>
      <w:r w:rsidR="000C446F">
        <w:t xml:space="preserve">s of two.  You are </w:t>
      </w:r>
      <w:r w:rsidRPr="00765675">
        <w:t>expected</w:t>
      </w:r>
      <w:r w:rsidR="000C446F">
        <w:t xml:space="preserve"> to write-up and hand in your</w:t>
      </w:r>
      <w:r w:rsidRPr="00765675">
        <w:t xml:space="preserve"> own report.  Most reports contain a pre-laboratory exercise.  The pre-laboratory exercise </w:t>
      </w:r>
      <w:r w:rsidRPr="00765675">
        <w:rPr>
          <w:b/>
        </w:rPr>
        <w:t>must</w:t>
      </w:r>
      <w:r w:rsidRPr="00765675">
        <w:t xml:space="preserve"> be completed and turned in</w:t>
      </w:r>
      <w:r w:rsidR="00CD12AD">
        <w:rPr>
          <w:b/>
        </w:rPr>
        <w:t xml:space="preserve"> </w:t>
      </w:r>
      <w:r w:rsidRPr="00765675">
        <w:rPr>
          <w:b/>
        </w:rPr>
        <w:t>before</w:t>
      </w:r>
      <w:r w:rsidRPr="00765675">
        <w:t xml:space="preserve"> you will be allowed to begin the experiment.  Your grade will be based on</w:t>
      </w:r>
      <w:r w:rsidR="00CD12AD">
        <w:rPr>
          <w:b/>
        </w:rPr>
        <w:t xml:space="preserve"> </w:t>
      </w:r>
      <w:r w:rsidR="00E137B3" w:rsidRPr="00151099">
        <w:t>the clarity and accuracy of laboratory reports</w:t>
      </w:r>
      <w:r w:rsidR="00133B35">
        <w:t>, possible daily lab quizzes</w:t>
      </w:r>
      <w:r w:rsidR="006140DB">
        <w:t xml:space="preserve"> and four </w:t>
      </w:r>
      <w:r w:rsidR="00133B35">
        <w:t xml:space="preserve">quarterly </w:t>
      </w:r>
      <w:r w:rsidR="006140DB">
        <w:t>quizzes</w:t>
      </w:r>
      <w:r w:rsidR="00E137B3" w:rsidRPr="00151099">
        <w:t xml:space="preserve">. </w:t>
      </w:r>
      <w:r w:rsidR="006140DB">
        <w:t>Y</w:t>
      </w:r>
      <w:r w:rsidR="00E137B3" w:rsidRPr="00151099">
        <w:t xml:space="preserve">ou </w:t>
      </w:r>
      <w:r w:rsidR="006140DB">
        <w:t>are</w:t>
      </w:r>
      <w:r w:rsidR="00E137B3" w:rsidRPr="00151099">
        <w:t xml:space="preserve"> expected to complete all laboratory reports and turn them in on time.</w:t>
      </w:r>
    </w:p>
    <w:p w14:paraId="1FD571C5" w14:textId="77777777" w:rsidR="00765675" w:rsidRDefault="00765675" w:rsidP="00CD12AD"/>
    <w:p w14:paraId="5A7A5208" w14:textId="256B0C7F" w:rsidR="00151099" w:rsidRDefault="00151099" w:rsidP="00CD12AD">
      <w:r>
        <w:t>Y</w:t>
      </w:r>
      <w:r w:rsidRPr="00151099">
        <w:t>our laboratory grade will be folded into the overall grade for Chemistry 15</w:t>
      </w:r>
      <w:r w:rsidR="006140DB">
        <w:t>10</w:t>
      </w:r>
      <w:r w:rsidRPr="00151099">
        <w:t>.</w:t>
      </w:r>
      <w:r w:rsidR="00CD12AD">
        <w:t xml:space="preserve"> </w:t>
      </w:r>
      <w:r w:rsidRPr="00151099">
        <w:t xml:space="preserve">At the end of the semester, each laboratory </w:t>
      </w:r>
      <w:r w:rsidR="00DA2E6B">
        <w:t xml:space="preserve">instructor will </w:t>
      </w:r>
      <w:r w:rsidRPr="00151099">
        <w:t xml:space="preserve">normalize </w:t>
      </w:r>
      <w:r w:rsidR="00DA2E6B">
        <w:t>all their sections together</w:t>
      </w:r>
      <w:r w:rsidR="00DA2E6B" w:rsidRPr="00151099">
        <w:t xml:space="preserve"> </w:t>
      </w:r>
      <w:r w:rsidR="00DA2E6B">
        <w:t>for</w:t>
      </w:r>
      <w:r w:rsidR="00CD12AD">
        <w:t xml:space="preserve"> </w:t>
      </w:r>
      <w:r w:rsidRPr="00151099">
        <w:t>an average of 85%.</w:t>
      </w:r>
    </w:p>
    <w:p w14:paraId="21A9D0FA" w14:textId="439DC6A2" w:rsidR="006140DB" w:rsidRDefault="00DA2E6B" w:rsidP="00CD12AD">
      <w:r>
        <w:t xml:space="preserve"> </w:t>
      </w:r>
    </w:p>
    <w:p w14:paraId="0AC2D905" w14:textId="77777777" w:rsidR="00151099" w:rsidRDefault="00151099" w:rsidP="004324FC">
      <w:pPr>
        <w:pStyle w:val="Heading1"/>
      </w:pPr>
      <w:r>
        <w:t>Normalization:</w:t>
      </w:r>
    </w:p>
    <w:p w14:paraId="700C5241" w14:textId="77777777" w:rsidR="00B5781B" w:rsidRPr="00B5781B" w:rsidRDefault="00B5781B" w:rsidP="00B5781B"/>
    <w:p w14:paraId="23BC85B8" w14:textId="77777777" w:rsidR="00151099" w:rsidRDefault="00151099" w:rsidP="00CD12AD">
      <w:pPr>
        <w:jc w:val="both"/>
        <w:rPr>
          <w:bCs/>
        </w:rPr>
      </w:pPr>
      <w:r w:rsidRPr="00AC7982">
        <w:rPr>
          <w:bCs/>
        </w:rPr>
        <w:t>Each year</w:t>
      </w:r>
      <w:r>
        <w:rPr>
          <w:bCs/>
        </w:rPr>
        <w:t xml:space="preserve"> there are </w:t>
      </w:r>
      <w:r w:rsidR="006140DB">
        <w:rPr>
          <w:bCs/>
        </w:rPr>
        <w:t>multiple</w:t>
      </w:r>
      <w:r>
        <w:rPr>
          <w:bCs/>
        </w:rPr>
        <w:t xml:space="preserve"> sections of 15</w:t>
      </w:r>
      <w:r w:rsidR="006140DB">
        <w:rPr>
          <w:bCs/>
        </w:rPr>
        <w:t>10</w:t>
      </w:r>
      <w:r w:rsidR="00041F25">
        <w:rPr>
          <w:bCs/>
        </w:rPr>
        <w:t>L</w:t>
      </w:r>
      <w:r>
        <w:rPr>
          <w:bCs/>
        </w:rPr>
        <w:t xml:space="preserve"> </w:t>
      </w:r>
      <w:r w:rsidR="006140DB">
        <w:rPr>
          <w:bCs/>
        </w:rPr>
        <w:t>that are taught by several</w:t>
      </w:r>
      <w:r>
        <w:rPr>
          <w:bCs/>
        </w:rPr>
        <w:t xml:space="preserve"> different laboratory instructors.  A laboratory instructor may have up to three sections.  Although every effort is made to make the grading consistent though all sections and all instructors, the</w:t>
      </w:r>
      <w:r w:rsidR="000C446F">
        <w:rPr>
          <w:bCs/>
        </w:rPr>
        <w:t>re will be variations between instructors.</w:t>
      </w:r>
      <w:r>
        <w:rPr>
          <w:bCs/>
        </w:rPr>
        <w:t xml:space="preserve">  To assu</w:t>
      </w:r>
      <w:r w:rsidR="009C01DB">
        <w:rPr>
          <w:bCs/>
        </w:rPr>
        <w:t>r</w:t>
      </w:r>
      <w:r>
        <w:rPr>
          <w:bCs/>
        </w:rPr>
        <w:t>e that all students are treated equally, normalization is used.  First we want to be generous to our students, we agree to make 85% the average grade in all laboratory sections.  Second, each laboratory instructor will combine all their sections together and then normalize to 85%.</w:t>
      </w:r>
    </w:p>
    <w:p w14:paraId="1262B24C" w14:textId="77777777" w:rsidR="000C446F" w:rsidRDefault="000C446F" w:rsidP="00CD12AD">
      <w:pPr>
        <w:jc w:val="both"/>
        <w:rPr>
          <w:bCs/>
        </w:rPr>
      </w:pPr>
    </w:p>
    <w:p w14:paraId="6F5EC7E7" w14:textId="3F807493" w:rsidR="00BD0772" w:rsidRPr="00D16B74" w:rsidRDefault="00BD0772" w:rsidP="002777F6">
      <w:pPr>
        <w:pStyle w:val="Heading1"/>
      </w:pPr>
      <w:r w:rsidRPr="00D16B74">
        <w:t xml:space="preserve">Table </w:t>
      </w:r>
      <w:r w:rsidR="004F2462">
        <w:fldChar w:fldCharType="begin"/>
      </w:r>
      <w:r w:rsidR="004F2462">
        <w:instrText xml:space="preserve"> SEQ Table \* ARABIC </w:instrText>
      </w:r>
      <w:r w:rsidR="004F2462">
        <w:fldChar w:fldCharType="separate"/>
      </w:r>
      <w:r w:rsidR="00176EB4">
        <w:rPr>
          <w:noProof/>
        </w:rPr>
        <w:t>1</w:t>
      </w:r>
      <w:r w:rsidR="004F2462">
        <w:rPr>
          <w:noProof/>
        </w:rPr>
        <w:fldChar w:fldCharType="end"/>
      </w:r>
    </w:p>
    <w:tbl>
      <w:tblPr>
        <w:tblStyle w:val="TableGrid"/>
        <w:tblW w:w="0" w:type="auto"/>
        <w:tblCellMar>
          <w:left w:w="115" w:type="dxa"/>
          <w:right w:w="115" w:type="dxa"/>
        </w:tblCellMar>
        <w:tblLook w:val="04A0" w:firstRow="1" w:lastRow="0" w:firstColumn="1" w:lastColumn="0" w:noHBand="0" w:noVBand="1"/>
        <w:tblCaption w:val="Example of Normalization"/>
        <w:tblDescription w:val="This table explains how normalization is done.  "/>
      </w:tblPr>
      <w:tblGrid>
        <w:gridCol w:w="9350"/>
      </w:tblGrid>
      <w:tr w:rsidR="00BD0772" w14:paraId="6C390945" w14:textId="77777777" w:rsidTr="00BD0772">
        <w:trPr>
          <w:tblHeader/>
        </w:trPr>
        <w:tc>
          <w:tcPr>
            <w:tcW w:w="9576" w:type="dxa"/>
          </w:tcPr>
          <w:p w14:paraId="2227CEE6" w14:textId="77777777" w:rsidR="00BD0772" w:rsidRDefault="00BD0772" w:rsidP="00911E0C">
            <w:pPr>
              <w:rPr>
                <w:b/>
              </w:rPr>
            </w:pPr>
            <w:r>
              <w:rPr>
                <w:b/>
              </w:rPr>
              <w:t>Examples of Normalization</w:t>
            </w:r>
          </w:p>
        </w:tc>
      </w:tr>
      <w:tr w:rsidR="00BD0772" w14:paraId="207AF710" w14:textId="77777777" w:rsidTr="00BD0772">
        <w:tc>
          <w:tcPr>
            <w:tcW w:w="9576" w:type="dxa"/>
          </w:tcPr>
          <w:p w14:paraId="6325935A" w14:textId="77777777" w:rsidR="00BD0772" w:rsidRPr="00E52F5E" w:rsidRDefault="00BD0772" w:rsidP="00BD0772">
            <w:pPr>
              <w:pStyle w:val="ListParagraph"/>
              <w:numPr>
                <w:ilvl w:val="0"/>
                <w:numId w:val="11"/>
              </w:numPr>
              <w:rPr>
                <w:bCs/>
              </w:rPr>
            </w:pPr>
            <w:r w:rsidRPr="00E52F5E">
              <w:rPr>
                <w:bCs/>
              </w:rPr>
              <w:t>Instructor 1 has one section and after all grades have been received, the average for this section is 80%.  For each s</w:t>
            </w:r>
            <w:r w:rsidR="000C446F">
              <w:rPr>
                <w:bCs/>
              </w:rPr>
              <w:t>tudent in this section, 5 points</w:t>
            </w:r>
            <w:r w:rsidRPr="00E52F5E">
              <w:rPr>
                <w:bCs/>
              </w:rPr>
              <w:t xml:space="preserve"> will be added to </w:t>
            </w:r>
            <w:r w:rsidR="000C446F">
              <w:rPr>
                <w:bCs/>
              </w:rPr>
              <w:t>each student grade (i.e. Student 1</w:t>
            </w:r>
            <w:r w:rsidRPr="00E52F5E">
              <w:rPr>
                <w:bCs/>
              </w:rPr>
              <w:t xml:space="preserve"> </w:t>
            </w:r>
            <w:r w:rsidR="000C446F">
              <w:rPr>
                <w:bCs/>
              </w:rPr>
              <w:t xml:space="preserve">earned a grade of </w:t>
            </w:r>
            <w:r w:rsidRPr="00E52F5E">
              <w:rPr>
                <w:bCs/>
              </w:rPr>
              <w:t>75</w:t>
            </w:r>
            <w:r w:rsidR="000C446F">
              <w:rPr>
                <w:bCs/>
              </w:rPr>
              <w:t>, the final grade will be 80</w:t>
            </w:r>
            <w:r w:rsidRPr="00E52F5E">
              <w:rPr>
                <w:bCs/>
              </w:rPr>
              <w:t>).</w:t>
            </w:r>
          </w:p>
          <w:p w14:paraId="3392C421" w14:textId="77777777" w:rsidR="00BD0772" w:rsidRDefault="00BD0772" w:rsidP="00911E0C">
            <w:pPr>
              <w:rPr>
                <w:b/>
              </w:rPr>
            </w:pPr>
          </w:p>
        </w:tc>
      </w:tr>
      <w:tr w:rsidR="00BD0772" w14:paraId="5A4D3304" w14:textId="77777777" w:rsidTr="00BD0772">
        <w:tc>
          <w:tcPr>
            <w:tcW w:w="9576" w:type="dxa"/>
          </w:tcPr>
          <w:p w14:paraId="2864E8D2" w14:textId="77777777" w:rsidR="00BD0772" w:rsidRPr="00E52F5E" w:rsidRDefault="000C446F" w:rsidP="00BD0772">
            <w:pPr>
              <w:pStyle w:val="ListParagraph"/>
              <w:numPr>
                <w:ilvl w:val="0"/>
                <w:numId w:val="11"/>
              </w:numPr>
              <w:rPr>
                <w:bCs/>
              </w:rPr>
            </w:pPr>
            <w:r>
              <w:rPr>
                <w:bCs/>
              </w:rPr>
              <w:t>Instructor 2 has three</w:t>
            </w:r>
            <w:r w:rsidR="00BD0772" w:rsidRPr="00E52F5E">
              <w:rPr>
                <w:bCs/>
              </w:rPr>
              <w:t xml:space="preserve"> section</w:t>
            </w:r>
            <w:r>
              <w:rPr>
                <w:bCs/>
              </w:rPr>
              <w:t>s</w:t>
            </w:r>
            <w:r w:rsidR="00BD0772" w:rsidRPr="00E52F5E">
              <w:rPr>
                <w:bCs/>
              </w:rPr>
              <w:t xml:space="preserve"> and after all grades have bee</w:t>
            </w:r>
            <w:r>
              <w:rPr>
                <w:bCs/>
              </w:rPr>
              <w:t>n received, the average for all</w:t>
            </w:r>
            <w:r w:rsidR="00BD0772" w:rsidRPr="00E52F5E">
              <w:rPr>
                <w:bCs/>
              </w:rPr>
              <w:t xml:space="preserve"> section</w:t>
            </w:r>
            <w:r>
              <w:rPr>
                <w:bCs/>
              </w:rPr>
              <w:t>s</w:t>
            </w:r>
            <w:r w:rsidR="00BD0772" w:rsidRPr="00E52F5E">
              <w:rPr>
                <w:bCs/>
              </w:rPr>
              <w:t xml:space="preserve"> i</w:t>
            </w:r>
            <w:r>
              <w:rPr>
                <w:bCs/>
              </w:rPr>
              <w:t>s 90%.  For each student in these</w:t>
            </w:r>
            <w:r w:rsidR="00BD0772" w:rsidRPr="00E52F5E">
              <w:rPr>
                <w:bCs/>
              </w:rPr>
              <w:t xml:space="preserve"> section</w:t>
            </w:r>
            <w:r>
              <w:rPr>
                <w:bCs/>
              </w:rPr>
              <w:t>s</w:t>
            </w:r>
            <w:r w:rsidR="00BD0772" w:rsidRPr="00E52F5E">
              <w:rPr>
                <w:bCs/>
              </w:rPr>
              <w:t>, 5 points will b</w:t>
            </w:r>
            <w:r>
              <w:rPr>
                <w:bCs/>
              </w:rPr>
              <w:t xml:space="preserve">e subtracted from their </w:t>
            </w:r>
            <w:r w:rsidR="00BD0772" w:rsidRPr="00E52F5E">
              <w:rPr>
                <w:bCs/>
              </w:rPr>
              <w:t>grade (i</w:t>
            </w:r>
            <w:r w:rsidR="00673F71">
              <w:rPr>
                <w:bCs/>
              </w:rPr>
              <w:t>.</w:t>
            </w:r>
            <w:r w:rsidR="00BD0772" w:rsidRPr="00E52F5E">
              <w:rPr>
                <w:bCs/>
              </w:rPr>
              <w:t>e. St</w:t>
            </w:r>
            <w:r>
              <w:rPr>
                <w:bCs/>
              </w:rPr>
              <w:t>udent 1 earned a grade of 75, the final grade will be 70</w:t>
            </w:r>
            <w:r w:rsidR="00BD0772" w:rsidRPr="00E52F5E">
              <w:rPr>
                <w:bCs/>
              </w:rPr>
              <w:t>).</w:t>
            </w:r>
          </w:p>
          <w:p w14:paraId="4244891F" w14:textId="77777777" w:rsidR="00BD0772" w:rsidRDefault="00BD0772" w:rsidP="00911E0C">
            <w:pPr>
              <w:rPr>
                <w:b/>
              </w:rPr>
            </w:pPr>
          </w:p>
        </w:tc>
      </w:tr>
    </w:tbl>
    <w:p w14:paraId="5EAB089A" w14:textId="77777777" w:rsidR="000C446F" w:rsidRDefault="000C446F" w:rsidP="000C446F"/>
    <w:p w14:paraId="6275E837" w14:textId="77777777" w:rsidR="002A0574" w:rsidRDefault="002A0574" w:rsidP="004324FC">
      <w:pPr>
        <w:pStyle w:val="Heading1"/>
      </w:pPr>
      <w:r>
        <w:t>Fees:</w:t>
      </w:r>
    </w:p>
    <w:p w14:paraId="605A71E0" w14:textId="77777777" w:rsidR="008C7643" w:rsidRDefault="008C7643" w:rsidP="002A0574"/>
    <w:p w14:paraId="08CF8DCC" w14:textId="77777777" w:rsidR="008C7643" w:rsidRDefault="002A0574" w:rsidP="009739AC">
      <w:r w:rsidRPr="002A0574">
        <w:t>The materials fees collected for this laboratory course are used to partially defray the cost of replacing expendable materials and obsolete equipment, repairing equipment, and obtaining new equipment appropriate for student use in state of the art instruction in the laboratory science of chemistry.</w:t>
      </w:r>
    </w:p>
    <w:p w14:paraId="1D7F8269" w14:textId="77777777" w:rsidR="002777F6" w:rsidRDefault="002777F6" w:rsidP="009739AC">
      <w:pPr>
        <w:rPr>
          <w:b/>
        </w:rPr>
      </w:pPr>
    </w:p>
    <w:p w14:paraId="3FBAAB92" w14:textId="77777777" w:rsidR="002A0574" w:rsidRPr="002777F6" w:rsidRDefault="008C7643" w:rsidP="002777F6">
      <w:pPr>
        <w:pStyle w:val="Heading1"/>
      </w:pPr>
      <w:r w:rsidRPr="002777F6">
        <w:t>Risk:</w:t>
      </w:r>
    </w:p>
    <w:p w14:paraId="7754C711" w14:textId="77777777" w:rsidR="008C7643" w:rsidRDefault="008C7643" w:rsidP="009739AC">
      <w:pPr>
        <w:rPr>
          <w:b/>
        </w:rPr>
      </w:pPr>
    </w:p>
    <w:p w14:paraId="0A65DEE0" w14:textId="4EEF592E" w:rsidR="00AB116B" w:rsidRDefault="006D6EE6" w:rsidP="00AB116B">
      <w:r w:rsidRPr="008C7643">
        <w:t>The potential of risk is present in some lecture demonstrations and laboratory</w:t>
      </w:r>
      <w:r>
        <w:t xml:space="preserve"> </w:t>
      </w:r>
      <w:r w:rsidRPr="008C7643">
        <w:t xml:space="preserve">experiment.  Accidents have been rare, but have happened.  Faculty and staff members exercise great care to minimize and, where possible, eliminate all potential hazards.  Additionally, minimization of risk </w:t>
      </w:r>
      <w:r w:rsidRPr="008C7643">
        <w:lastRenderedPageBreak/>
        <w:t xml:space="preserve">requires that students come well prepared for each assigned exercise and are attentive in class.  </w:t>
      </w:r>
      <w:r w:rsidRPr="008C7643">
        <w:rPr>
          <w:b/>
        </w:rPr>
        <w:t xml:space="preserve">Lab coats and safety glasses must be worn at all times. </w:t>
      </w:r>
      <w:r>
        <w:t>Food, drinks, or chewing gum are NOT allowed inside the lab.</w:t>
      </w:r>
      <w:r w:rsidR="008C7643" w:rsidRPr="008C7643">
        <w:t xml:space="preserve">requires that students come well prepared for each assigned exercise and are attentive in class.  </w:t>
      </w:r>
      <w:r w:rsidR="008C7643" w:rsidRPr="008C7643">
        <w:rPr>
          <w:b/>
        </w:rPr>
        <w:t xml:space="preserve">Lab coats and safety glasses must be worn at all times. </w:t>
      </w:r>
      <w:r w:rsidR="00AB116B">
        <w:t>Food, drinks, or chewing gum are NOT allowed inside the lab.</w:t>
      </w:r>
    </w:p>
    <w:p w14:paraId="0123E90E" w14:textId="77777777" w:rsidR="002777F6" w:rsidRPr="008C7643" w:rsidRDefault="002777F6" w:rsidP="00AB116B"/>
    <w:p w14:paraId="59B081F8" w14:textId="77777777" w:rsidR="008C7643" w:rsidRDefault="008C7643" w:rsidP="004324FC">
      <w:pPr>
        <w:pStyle w:val="Heading1"/>
      </w:pPr>
      <w:r>
        <w:t>Class Attendance</w:t>
      </w:r>
      <w:r w:rsidR="00AB116B">
        <w:t xml:space="preserve">, </w:t>
      </w:r>
      <w:r>
        <w:t>Participation</w:t>
      </w:r>
      <w:r w:rsidR="00AB116B">
        <w:t>,</w:t>
      </w:r>
      <w:r>
        <w:t xml:space="preserve"> and Preparation: </w:t>
      </w:r>
    </w:p>
    <w:p w14:paraId="6376F6A9" w14:textId="77777777" w:rsidR="00B5781B" w:rsidRPr="00B5781B" w:rsidRDefault="00B5781B" w:rsidP="00B5781B"/>
    <w:p w14:paraId="65E1A874" w14:textId="77777777" w:rsidR="00AB116B" w:rsidRPr="008C7643" w:rsidRDefault="008C7643" w:rsidP="002777F6">
      <w:pPr>
        <w:spacing w:after="240"/>
        <w:jc w:val="both"/>
      </w:pPr>
      <w:r w:rsidRPr="008C7643">
        <w:t xml:space="preserve">Class </w:t>
      </w:r>
      <w:r w:rsidR="00636FC4">
        <w:t xml:space="preserve">attendance is required.  </w:t>
      </w:r>
      <w:r w:rsidR="007E7DB9">
        <w:t xml:space="preserve">The laboratory is an essential part of the course, therefore, if you have </w:t>
      </w:r>
      <w:r w:rsidRPr="002777F6">
        <w:rPr>
          <w:b/>
          <w:color w:val="FF0000"/>
        </w:rPr>
        <w:t>t</w:t>
      </w:r>
      <w:r w:rsidRPr="002777F6">
        <w:rPr>
          <w:b/>
          <w:color w:val="FF0000"/>
          <w:u w:val="single"/>
        </w:rPr>
        <w:t xml:space="preserve">hree </w:t>
      </w:r>
      <w:r w:rsidR="007E7DB9" w:rsidRPr="002777F6">
        <w:rPr>
          <w:b/>
          <w:color w:val="FF0000"/>
          <w:u w:val="single"/>
        </w:rPr>
        <w:t xml:space="preserve">or more </w:t>
      </w:r>
      <w:r w:rsidRPr="002777F6">
        <w:rPr>
          <w:b/>
          <w:color w:val="FF0000"/>
          <w:u w:val="single"/>
        </w:rPr>
        <w:t xml:space="preserve">unexcused absences </w:t>
      </w:r>
      <w:r w:rsidR="007E7DB9" w:rsidRPr="002777F6">
        <w:rPr>
          <w:b/>
          <w:color w:val="FF0000"/>
          <w:u w:val="single"/>
        </w:rPr>
        <w:t>you will receive a failing grade in the laboratory and consequently you will fail CHEM 15</w:t>
      </w:r>
      <w:r w:rsidR="00AB116B" w:rsidRPr="002777F6">
        <w:rPr>
          <w:b/>
          <w:color w:val="FF0000"/>
          <w:u w:val="single"/>
        </w:rPr>
        <w:t>10</w:t>
      </w:r>
      <w:r w:rsidR="007E7DB9" w:rsidRPr="002777F6">
        <w:rPr>
          <w:b/>
          <w:color w:val="FF0000"/>
          <w:u w:val="single"/>
        </w:rPr>
        <w:t>.</w:t>
      </w:r>
      <w:r w:rsidR="002777F6">
        <w:t xml:space="preserve"> </w:t>
      </w:r>
      <w:r w:rsidRPr="008C7643">
        <w:t xml:space="preserve"> Unavoidable, extenuating circumstances (such as severe illness and emergencies) and pre-arranged absences for YSU activities are the only circumstances that will be considered as an excused absence and the student will be given make-up assignments on a case-by-case basis as determined by the instructor.  The maximum grade you will be able to attain on the makeup assignment will be 90%.  You must notify the instructor (by email, phone, or note) as soon as possible and </w:t>
      </w:r>
      <w:r w:rsidR="00AB116B">
        <w:t xml:space="preserve">provide the </w:t>
      </w:r>
      <w:r w:rsidRPr="008C7643">
        <w:t xml:space="preserve">documentation to verify </w:t>
      </w:r>
      <w:r w:rsidR="00AB116B">
        <w:t>your absence</w:t>
      </w:r>
      <w:r w:rsidRPr="008C7643">
        <w:t>.</w:t>
      </w:r>
    </w:p>
    <w:p w14:paraId="1D085C09" w14:textId="77777777" w:rsidR="00AB116B" w:rsidRDefault="00AB116B" w:rsidP="002777F6">
      <w:pPr>
        <w:jc w:val="both"/>
      </w:pPr>
      <w:r>
        <w:t>All students attending the lab are required to wear LAB COATS, SAFETY GOGGLES</w:t>
      </w:r>
      <w:r w:rsidR="00096F7E">
        <w:t>, LONG PANTS (NO shorts, capris</w:t>
      </w:r>
      <w:r>
        <w:t xml:space="preserve"> or cropped pants), and CLOSED-TOE SHOES! You will not be allowed in the lab without appropriate attire! </w:t>
      </w:r>
      <w:r w:rsidRPr="008C7643">
        <w:t>Your instructor will deduct 2 points on each laboratory report that you are caught not wearing your g</w:t>
      </w:r>
      <w:r>
        <w:t>oggl</w:t>
      </w:r>
      <w:r w:rsidRPr="008C7643">
        <w:t>es.</w:t>
      </w:r>
    </w:p>
    <w:p w14:paraId="64BF7C57" w14:textId="77777777" w:rsidR="008C7643" w:rsidRPr="008C7643" w:rsidRDefault="008C7643" w:rsidP="008C7643"/>
    <w:p w14:paraId="211202DA" w14:textId="77777777" w:rsidR="00D14DAC" w:rsidRDefault="008C7643" w:rsidP="00623E50">
      <w:pPr>
        <w:jc w:val="both"/>
      </w:pPr>
      <w:r w:rsidRPr="008C7643">
        <w:t>You need to come to lab prepared to perform the experiment of the day.  You should have already read the introduction</w:t>
      </w:r>
      <w:r w:rsidR="00673F71">
        <w:t>s</w:t>
      </w:r>
      <w:r w:rsidRPr="008C7643">
        <w:t>, determined how the experiment is related to the lecture text book</w:t>
      </w:r>
      <w:r w:rsidR="00673F71">
        <w:t>,</w:t>
      </w:r>
      <w:r w:rsidRPr="008C7643">
        <w:t xml:space="preserve"> and finished the prelab questions.  These experiments are chosen to reinforce the lecture material.  Doing and understanding these experiments, will help you perform better on lecture exam.</w:t>
      </w:r>
    </w:p>
    <w:p w14:paraId="4B043897" w14:textId="77777777" w:rsidR="002777F6" w:rsidRDefault="002777F6" w:rsidP="008C7643"/>
    <w:p w14:paraId="7BFBD90F" w14:textId="77777777" w:rsidR="00446BD3" w:rsidRDefault="00446BD3" w:rsidP="00446BD3">
      <w:pPr>
        <w:pStyle w:val="Heading1"/>
      </w:pPr>
      <w:r>
        <w:t>Make-up Policy</w:t>
      </w:r>
    </w:p>
    <w:p w14:paraId="07C31D59" w14:textId="77777777" w:rsidR="00446BD3" w:rsidRDefault="00446BD3" w:rsidP="008C7643"/>
    <w:p w14:paraId="63498D69" w14:textId="77777777" w:rsidR="00446BD3" w:rsidRDefault="00446BD3" w:rsidP="008C7643">
      <w:r>
        <w:t>You are expected to attend every lab.  If you miss a lab please refer to the make-up policy in the lab manual on page iv.</w:t>
      </w:r>
    </w:p>
    <w:p w14:paraId="17C2EA2F" w14:textId="77777777" w:rsidR="00446BD3" w:rsidRDefault="00446BD3" w:rsidP="008C7643"/>
    <w:p w14:paraId="2B9EDC46" w14:textId="77777777" w:rsidR="00D14DAC" w:rsidRDefault="002777F6" w:rsidP="00D14DAC">
      <w:pPr>
        <w:pStyle w:val="Heading1"/>
      </w:pPr>
      <w:r>
        <w:t>Tutoring</w:t>
      </w:r>
    </w:p>
    <w:p w14:paraId="0875430C" w14:textId="77777777" w:rsidR="00D14DAC" w:rsidRPr="00B5781B" w:rsidRDefault="00D14DAC" w:rsidP="00D14DAC"/>
    <w:p w14:paraId="1599E021" w14:textId="77777777" w:rsidR="00D14DAC" w:rsidRPr="00DE09F5" w:rsidRDefault="00D14DAC" w:rsidP="00D14DAC">
      <w:r w:rsidRPr="00DE09F5">
        <w:t>There are two sources of free tutoring available.</w:t>
      </w:r>
    </w:p>
    <w:p w14:paraId="4B381161" w14:textId="77777777" w:rsidR="00D14DAC" w:rsidRPr="00DE09F5" w:rsidRDefault="00D14DAC" w:rsidP="002777F6">
      <w:pPr>
        <w:numPr>
          <w:ilvl w:val="0"/>
          <w:numId w:val="7"/>
        </w:numPr>
        <w:tabs>
          <w:tab w:val="clear" w:pos="780"/>
        </w:tabs>
        <w:ind w:left="720" w:hanging="360"/>
      </w:pPr>
      <w:r w:rsidRPr="00DE09F5">
        <w:t>Graduate students are available throughout the day, 5 days per week in Ward Beecher Hall room 5039.  There is a posted schedule on the door.  Just walk in during the posted hours and ask your questions.  They will answer your questions immediately.</w:t>
      </w:r>
    </w:p>
    <w:p w14:paraId="33E12314" w14:textId="27426539" w:rsidR="006A0BF3" w:rsidRDefault="006A0BF3" w:rsidP="006A0BF3">
      <w:pPr>
        <w:numPr>
          <w:ilvl w:val="0"/>
          <w:numId w:val="7"/>
        </w:numPr>
        <w:tabs>
          <w:tab w:val="clear" w:pos="780"/>
        </w:tabs>
        <w:ind w:left="720" w:hanging="360"/>
      </w:pPr>
      <w:r w:rsidRPr="004A294A">
        <w:rPr>
          <w:i/>
          <w:iCs/>
        </w:rPr>
        <w:t>The Resch Academic Success Center</w:t>
      </w:r>
      <w:r>
        <w:t xml:space="preserve"> </w:t>
      </w:r>
      <w:r w:rsidRPr="00DE09F5">
        <w:t>is a resource on campus established to help students successfully complete their university experience.  Please phone (330) 941-3538 or visit the Center for assistance in tutoring or for individualized assistance with social and academic success.  The main Center is in Kilcawley West below the bookstore.  They will set up the appointments</w:t>
      </w:r>
      <w:r>
        <w:t>.</w:t>
      </w:r>
    </w:p>
    <w:p w14:paraId="393202D1" w14:textId="4EA2CDDD" w:rsidR="00B47303" w:rsidRDefault="00B47303" w:rsidP="00B47303"/>
    <w:p w14:paraId="56C06B21" w14:textId="2EDAB4A5" w:rsidR="00B47303" w:rsidRDefault="00B47303" w:rsidP="00B47303"/>
    <w:p w14:paraId="2B61A7B4" w14:textId="77777777" w:rsidR="00B47303" w:rsidRPr="00B47303" w:rsidRDefault="004F2462" w:rsidP="00B47303">
      <w:pPr>
        <w:rPr>
          <w:rFonts w:asciiTheme="minorHAnsi" w:hAnsiTheme="minorHAnsi" w:cstheme="minorHAnsi"/>
          <w:szCs w:val="22"/>
        </w:rPr>
      </w:pPr>
      <w:hyperlink r:id="rId9" w:history="1">
        <w:r w:rsidR="00B47303" w:rsidRPr="00B47303">
          <w:rPr>
            <w:rFonts w:asciiTheme="minorHAnsi" w:hAnsiTheme="minorHAnsi" w:cstheme="minorHAnsi"/>
            <w:color w:val="0000FF"/>
            <w:u w:val="single"/>
          </w:rPr>
          <w:t>University policies</w:t>
        </w:r>
      </w:hyperlink>
      <w:r w:rsidR="00B47303" w:rsidRPr="00B47303">
        <w:rPr>
          <w:rFonts w:asciiTheme="minorHAnsi" w:hAnsiTheme="minorHAnsi" w:cstheme="minorHAnsi"/>
        </w:rPr>
        <w:t xml:space="preserve"> can be found online and provide you guidance on your rights as a student in this course. The links below take you directly to a specific policy. Should you have any questions </w:t>
      </w:r>
      <w:r w:rsidR="00B47303" w:rsidRPr="00B47303">
        <w:rPr>
          <w:rFonts w:asciiTheme="minorHAnsi" w:hAnsiTheme="minorHAnsi" w:cstheme="minorHAnsi"/>
        </w:rPr>
        <w:lastRenderedPageBreak/>
        <w:t>about a policy, please do not hesitate to contact me using the information at the top of the syllabus.</w:t>
      </w:r>
    </w:p>
    <w:p w14:paraId="5C6B6ECB" w14:textId="77777777" w:rsidR="00B47303" w:rsidRPr="00B47303" w:rsidRDefault="004F2462" w:rsidP="00B47303">
      <w:pPr>
        <w:jc w:val="center"/>
        <w:rPr>
          <w:i/>
          <w:color w:val="212121"/>
          <w:shd w:val="clear" w:color="auto" w:fill="FFFFFF"/>
        </w:rPr>
      </w:pPr>
      <w:hyperlink r:id="rId10" w:history="1">
        <w:r w:rsidR="00B47303" w:rsidRPr="00B47303">
          <w:rPr>
            <w:i/>
            <w:color w:val="0000FF"/>
            <w:u w:val="single"/>
            <w:shd w:val="clear" w:color="auto" w:fill="FFFFFF"/>
          </w:rPr>
          <w:t>https://ysu.edu/institute-teaching-and-learning/syllabus-university-policies</w:t>
        </w:r>
      </w:hyperlink>
    </w:p>
    <w:p w14:paraId="208649C0" w14:textId="77777777" w:rsidR="00B47303" w:rsidRPr="00B47303" w:rsidRDefault="00B47303" w:rsidP="00B47303">
      <w:pPr>
        <w:ind w:left="780"/>
        <w:jc w:val="both"/>
        <w:rPr>
          <w:b/>
          <w:bCs/>
          <w:szCs w:val="20"/>
        </w:rPr>
      </w:pPr>
    </w:p>
    <w:p w14:paraId="5AC802B8" w14:textId="77777777" w:rsidR="00B47303" w:rsidRPr="00B47303" w:rsidRDefault="00B47303" w:rsidP="00B47303">
      <w:pPr>
        <w:numPr>
          <w:ilvl w:val="0"/>
          <w:numId w:val="13"/>
        </w:numPr>
        <w:spacing w:before="100" w:beforeAutospacing="1" w:after="100" w:afterAutospacing="1"/>
        <w:jc w:val="both"/>
        <w:outlineLvl w:val="2"/>
        <w:rPr>
          <w:b/>
          <w:bCs/>
          <w:szCs w:val="20"/>
        </w:rPr>
      </w:pPr>
      <w:r w:rsidRPr="00B47303">
        <w:rPr>
          <w:b/>
          <w:bCs/>
          <w:szCs w:val="20"/>
        </w:rPr>
        <w:t>Classroom Safety and Health Protocols</w:t>
      </w:r>
    </w:p>
    <w:p w14:paraId="461D40FC" w14:textId="77777777" w:rsidR="00B47303" w:rsidRPr="00B47303" w:rsidRDefault="00B47303" w:rsidP="00B47303">
      <w:pPr>
        <w:numPr>
          <w:ilvl w:val="0"/>
          <w:numId w:val="13"/>
        </w:numPr>
        <w:spacing w:before="100" w:beforeAutospacing="1" w:after="100" w:afterAutospacing="1"/>
        <w:jc w:val="both"/>
        <w:outlineLvl w:val="2"/>
        <w:rPr>
          <w:b/>
          <w:bCs/>
          <w:szCs w:val="20"/>
        </w:rPr>
      </w:pPr>
      <w:r w:rsidRPr="00B47303">
        <w:rPr>
          <w:b/>
          <w:bCs/>
          <w:szCs w:val="20"/>
        </w:rPr>
        <w:t>General Classroom Guidelines</w:t>
      </w:r>
    </w:p>
    <w:p w14:paraId="6B52CBDA" w14:textId="77777777" w:rsidR="00B47303" w:rsidRPr="00B47303" w:rsidRDefault="00B47303" w:rsidP="00B47303">
      <w:pPr>
        <w:numPr>
          <w:ilvl w:val="0"/>
          <w:numId w:val="13"/>
        </w:numPr>
        <w:spacing w:before="100" w:beforeAutospacing="1" w:after="100" w:afterAutospacing="1"/>
        <w:contextualSpacing/>
        <w:outlineLvl w:val="2"/>
        <w:rPr>
          <w:b/>
          <w:bCs/>
        </w:rPr>
      </w:pPr>
      <w:r w:rsidRPr="00B47303">
        <w:rPr>
          <w:b/>
          <w:bCs/>
        </w:rPr>
        <w:t>Instructor Safety Procedures</w:t>
      </w:r>
    </w:p>
    <w:p w14:paraId="62634EE6" w14:textId="77777777" w:rsidR="00B47303" w:rsidRPr="00B47303" w:rsidRDefault="00B47303" w:rsidP="00B47303">
      <w:pPr>
        <w:keepNext/>
        <w:keepLines/>
        <w:numPr>
          <w:ilvl w:val="0"/>
          <w:numId w:val="13"/>
        </w:numPr>
        <w:spacing w:before="40"/>
        <w:outlineLvl w:val="2"/>
        <w:rPr>
          <w:b/>
          <w:bCs/>
        </w:rPr>
      </w:pPr>
      <w:r w:rsidRPr="00B47303">
        <w:rPr>
          <w:b/>
          <w:bCs/>
        </w:rPr>
        <w:t>Student Safety Procedures</w:t>
      </w:r>
    </w:p>
    <w:p w14:paraId="16D6AC31" w14:textId="77777777" w:rsidR="00B47303" w:rsidRPr="00B47303" w:rsidRDefault="00B47303" w:rsidP="00B47303">
      <w:pPr>
        <w:numPr>
          <w:ilvl w:val="0"/>
          <w:numId w:val="13"/>
        </w:numPr>
        <w:spacing w:before="100" w:beforeAutospacing="1" w:after="100" w:afterAutospacing="1"/>
        <w:contextualSpacing/>
        <w:outlineLvl w:val="1"/>
        <w:rPr>
          <w:b/>
          <w:bCs/>
        </w:rPr>
      </w:pPr>
      <w:r w:rsidRPr="00B47303">
        <w:rPr>
          <w:b/>
          <w:bCs/>
        </w:rPr>
        <w:t>Statement of Non-Discrimination from the University</w:t>
      </w:r>
    </w:p>
    <w:p w14:paraId="44989716" w14:textId="77777777" w:rsidR="00B47303" w:rsidRPr="00B47303" w:rsidRDefault="00B47303" w:rsidP="00B47303">
      <w:pPr>
        <w:numPr>
          <w:ilvl w:val="0"/>
          <w:numId w:val="13"/>
        </w:numPr>
        <w:spacing w:before="100" w:beforeAutospacing="1" w:after="100" w:afterAutospacing="1"/>
        <w:contextualSpacing/>
        <w:outlineLvl w:val="1"/>
        <w:rPr>
          <w:b/>
          <w:bCs/>
        </w:rPr>
      </w:pPr>
      <w:r w:rsidRPr="00B47303">
        <w:rPr>
          <w:b/>
          <w:bCs/>
        </w:rPr>
        <w:t>Academic Integrity/Honesty</w:t>
      </w:r>
    </w:p>
    <w:p w14:paraId="2CE9052E" w14:textId="77777777" w:rsidR="00B47303" w:rsidRPr="00B47303" w:rsidRDefault="00B47303" w:rsidP="00B47303">
      <w:pPr>
        <w:numPr>
          <w:ilvl w:val="0"/>
          <w:numId w:val="13"/>
        </w:numPr>
        <w:spacing w:before="100" w:beforeAutospacing="1" w:after="100" w:afterAutospacing="1"/>
        <w:contextualSpacing/>
        <w:outlineLvl w:val="1"/>
        <w:rPr>
          <w:b/>
          <w:bCs/>
        </w:rPr>
      </w:pPr>
      <w:r w:rsidRPr="00B47303">
        <w:rPr>
          <w:b/>
          <w:bCs/>
        </w:rPr>
        <w:t>Student Accessibility</w:t>
      </w:r>
    </w:p>
    <w:p w14:paraId="0278758E" w14:textId="77777777" w:rsidR="00B47303" w:rsidRPr="00B47303" w:rsidRDefault="00B47303" w:rsidP="00B47303">
      <w:pPr>
        <w:numPr>
          <w:ilvl w:val="0"/>
          <w:numId w:val="13"/>
        </w:numPr>
        <w:spacing w:before="100" w:beforeAutospacing="1" w:after="100" w:afterAutospacing="1"/>
        <w:contextualSpacing/>
        <w:outlineLvl w:val="1"/>
        <w:rPr>
          <w:b/>
          <w:bCs/>
        </w:rPr>
      </w:pPr>
      <w:r w:rsidRPr="00B47303">
        <w:rPr>
          <w:b/>
          <w:bCs/>
        </w:rPr>
        <w:t>Incomplete Grade Policy</w:t>
      </w:r>
    </w:p>
    <w:p w14:paraId="255E76ED" w14:textId="77777777" w:rsidR="002777F6" w:rsidRPr="00DE09F5" w:rsidRDefault="002777F6" w:rsidP="002777F6"/>
    <w:p w14:paraId="34051F2A" w14:textId="77777777" w:rsidR="008C7643" w:rsidRDefault="002777F6" w:rsidP="004324FC">
      <w:pPr>
        <w:pStyle w:val="Heading1"/>
      </w:pPr>
      <w:r>
        <w:t>Disability Statement:</w:t>
      </w:r>
    </w:p>
    <w:p w14:paraId="43896985" w14:textId="77777777" w:rsidR="00DE09F5" w:rsidRDefault="00DE09F5" w:rsidP="00DE09F5">
      <w:pPr>
        <w:rPr>
          <w:iCs/>
        </w:rPr>
      </w:pPr>
    </w:p>
    <w:p w14:paraId="09A1F64D" w14:textId="77777777" w:rsidR="00E901B0" w:rsidRDefault="00E901B0" w:rsidP="00041F25">
      <w:pPr>
        <w:pStyle w:val="BodyText"/>
        <w:jc w:val="both"/>
        <w:rPr>
          <w:iCs/>
          <w:color w:val="212121"/>
          <w:szCs w:val="24"/>
          <w:shd w:val="clear" w:color="auto" w:fill="FFFFFF"/>
        </w:rPr>
      </w:pPr>
      <w:r w:rsidRPr="00E901B0">
        <w:rPr>
          <w:iCs/>
          <w:color w:val="212121"/>
          <w:szCs w:val="24"/>
          <w:shd w:val="clear" w:color="auto" w:fill="FFFFFF"/>
        </w:rPr>
        <w:t xml:space="preserve">Youngstown State University is committed to providing reasonable accommodations for all persons with disabilities. In accordance with University procedures, if you have a documented disability and require accommodations to obtain equal access in this course; please contact me privately to discuss your specific needs.  You must be registered with the </w:t>
      </w:r>
      <w:r w:rsidR="00446BD3">
        <w:rPr>
          <w:iCs/>
          <w:color w:val="212121"/>
          <w:szCs w:val="24"/>
          <w:shd w:val="clear" w:color="auto" w:fill="FFFFFF"/>
        </w:rPr>
        <w:t>Office of</w:t>
      </w:r>
      <w:r w:rsidRPr="00E901B0">
        <w:rPr>
          <w:iCs/>
          <w:color w:val="212121"/>
          <w:szCs w:val="24"/>
          <w:shd w:val="clear" w:color="auto" w:fill="FFFFFF"/>
        </w:rPr>
        <w:t xml:space="preserve"> Disability Services, located at</w:t>
      </w:r>
      <w:r w:rsidR="00446BD3">
        <w:rPr>
          <w:iCs/>
          <w:color w:val="212121"/>
          <w:szCs w:val="24"/>
          <w:shd w:val="clear" w:color="auto" w:fill="FFFFFF"/>
        </w:rPr>
        <w:t xml:space="preserve"> Kilcawley Center, room 2082</w:t>
      </w:r>
      <w:r w:rsidRPr="00E901B0">
        <w:rPr>
          <w:iCs/>
          <w:color w:val="212121"/>
          <w:szCs w:val="24"/>
          <w:shd w:val="clear" w:color="auto" w:fill="FFFFFF"/>
        </w:rPr>
        <w:t>, and provide a letter to coordinate reasonable accommodations.  You can reach CSP Disab</w:t>
      </w:r>
      <w:r w:rsidR="00965448">
        <w:rPr>
          <w:iCs/>
          <w:color w:val="212121"/>
          <w:szCs w:val="24"/>
          <w:shd w:val="clear" w:color="auto" w:fill="FFFFFF"/>
        </w:rPr>
        <w:t>ility Services at (330)</w:t>
      </w:r>
      <w:r w:rsidR="002777F6">
        <w:rPr>
          <w:iCs/>
          <w:color w:val="212121"/>
          <w:szCs w:val="24"/>
          <w:shd w:val="clear" w:color="auto" w:fill="FFFFFF"/>
        </w:rPr>
        <w:t>941-1372.</w:t>
      </w:r>
    </w:p>
    <w:p w14:paraId="2572996D" w14:textId="77777777" w:rsidR="002777F6" w:rsidRDefault="002777F6" w:rsidP="00E901B0">
      <w:pPr>
        <w:pStyle w:val="BodyText"/>
        <w:rPr>
          <w:iCs/>
          <w:color w:val="212121"/>
          <w:szCs w:val="24"/>
          <w:shd w:val="clear" w:color="auto" w:fill="FFFFFF"/>
        </w:rPr>
      </w:pPr>
    </w:p>
    <w:p w14:paraId="3874BFF1" w14:textId="77777777" w:rsidR="002777F6" w:rsidRDefault="002777F6" w:rsidP="002777F6">
      <w:pPr>
        <w:pStyle w:val="Heading1"/>
        <w:rPr>
          <w:shd w:val="clear" w:color="auto" w:fill="FFFFFF"/>
        </w:rPr>
      </w:pPr>
      <w:r>
        <w:rPr>
          <w:shd w:val="clear" w:color="auto" w:fill="FFFFFF"/>
        </w:rPr>
        <w:t>University Nondiscrimination Statement:</w:t>
      </w:r>
    </w:p>
    <w:p w14:paraId="71F4561E" w14:textId="77777777" w:rsidR="0045677D" w:rsidRPr="0045677D" w:rsidRDefault="0045677D" w:rsidP="0045677D"/>
    <w:p w14:paraId="4598A75F" w14:textId="77777777" w:rsidR="00E901B0" w:rsidRDefault="00E901B0" w:rsidP="00041F25">
      <w:pPr>
        <w:pStyle w:val="BodyText"/>
        <w:jc w:val="both"/>
        <w:rPr>
          <w:iCs/>
          <w:color w:val="212121"/>
          <w:szCs w:val="24"/>
          <w:shd w:val="clear" w:color="auto" w:fill="FFFFFF"/>
        </w:rPr>
      </w:pPr>
      <w:r w:rsidRPr="0043524A">
        <w:rPr>
          <w:iCs/>
          <w:color w:val="212121"/>
          <w:szCs w:val="24"/>
          <w:shd w:val="clear" w:color="auto" w:fill="FFFFFF"/>
        </w:rPr>
        <w:t>Youngstown State University does not discriminate on the basis of race, color, national origin, sex, sexual orientation, gender identity and/or expression, disability, age, religion or veteran/</w:t>
      </w:r>
      <w:r w:rsidR="00041F25">
        <w:rPr>
          <w:iCs/>
          <w:color w:val="212121"/>
          <w:szCs w:val="24"/>
          <w:shd w:val="clear" w:color="auto" w:fill="FFFFFF"/>
        </w:rPr>
        <w:t xml:space="preserve"> </w:t>
      </w:r>
      <w:r w:rsidRPr="0043524A">
        <w:rPr>
          <w:iCs/>
          <w:color w:val="212121"/>
          <w:szCs w:val="24"/>
          <w:shd w:val="clear" w:color="auto" w:fill="FFFFFF"/>
        </w:rPr>
        <w:t xml:space="preserve">military status in its programs or activities. Please visit </w:t>
      </w:r>
      <w:r w:rsidRPr="00E46503">
        <w:rPr>
          <w:iCs/>
          <w:color w:val="212121"/>
          <w:szCs w:val="24"/>
          <w:shd w:val="clear" w:color="auto" w:fill="FFFFFF"/>
        </w:rPr>
        <w:t>www.ysu.edu/ada-accessibility</w:t>
      </w:r>
      <w:r>
        <w:rPr>
          <w:iCs/>
          <w:color w:val="212121"/>
          <w:szCs w:val="24"/>
          <w:shd w:val="clear" w:color="auto" w:fill="FFFFFF"/>
        </w:rPr>
        <w:t xml:space="preserve"> </w:t>
      </w:r>
      <w:r w:rsidRPr="0043524A">
        <w:rPr>
          <w:iCs/>
          <w:color w:val="212121"/>
          <w:szCs w:val="24"/>
          <w:shd w:val="clear" w:color="auto" w:fill="FFFFFF"/>
        </w:rPr>
        <w:t>for contact information for persons designated to handle questions about this policy.</w:t>
      </w:r>
    </w:p>
    <w:p w14:paraId="0C59C5B3" w14:textId="77777777" w:rsidR="002777F6" w:rsidRPr="0043524A" w:rsidRDefault="002777F6" w:rsidP="00E901B0">
      <w:pPr>
        <w:pStyle w:val="BodyText"/>
        <w:rPr>
          <w:i/>
          <w:iCs/>
          <w:color w:val="212121"/>
          <w:szCs w:val="24"/>
          <w:shd w:val="clear" w:color="auto" w:fill="FFFFFF"/>
        </w:rPr>
      </w:pPr>
    </w:p>
    <w:p w14:paraId="6B0223DD" w14:textId="77777777" w:rsidR="00DE09F5" w:rsidRDefault="00DE09F5" w:rsidP="004324FC">
      <w:pPr>
        <w:pStyle w:val="Heading1"/>
      </w:pPr>
      <w:r w:rsidRPr="00DE09F5">
        <w:t>Student One Stop:</w:t>
      </w:r>
    </w:p>
    <w:p w14:paraId="4C26CC32" w14:textId="77777777" w:rsidR="00DE09F5" w:rsidRDefault="00DE09F5" w:rsidP="00DE09F5">
      <w:pPr>
        <w:rPr>
          <w:iCs/>
        </w:rPr>
      </w:pPr>
    </w:p>
    <w:p w14:paraId="07747E32" w14:textId="77777777" w:rsidR="00D14DAC" w:rsidRDefault="00DE09F5" w:rsidP="00041F25">
      <w:pPr>
        <w:jc w:val="both"/>
      </w:pPr>
      <w:r w:rsidRPr="00DE09F5">
        <w:rPr>
          <w:iCs/>
        </w:rPr>
        <w:t>The Student One Stop is an enrollment resource on campus established to help students access and manage their academic record and student accounts. Please visit the</w:t>
      </w:r>
      <w:r w:rsidR="00446BD3">
        <w:rPr>
          <w:iCs/>
        </w:rPr>
        <w:t xml:space="preserve"> Student One Stop or call (330)</w:t>
      </w:r>
      <w:r w:rsidRPr="00DE09F5">
        <w:rPr>
          <w:iCs/>
        </w:rPr>
        <w:t>941-6000 for assistance with financial aid, records, registration, and tuition charges/</w:t>
      </w:r>
      <w:r w:rsidR="00041F25">
        <w:rPr>
          <w:iCs/>
        </w:rPr>
        <w:t xml:space="preserve"> billing.  </w:t>
      </w:r>
      <w:r w:rsidRPr="00DE09F5">
        <w:rPr>
          <w:iCs/>
        </w:rPr>
        <w:t>The Student One Stop is located on the second floor of Meshel Hall</w:t>
      </w:r>
      <w:r w:rsidRPr="00DE09F5">
        <w:t>.</w:t>
      </w:r>
    </w:p>
    <w:p w14:paraId="1B1A0A73" w14:textId="77777777" w:rsidR="00157CD4" w:rsidRDefault="00157CD4">
      <w:pPr>
        <w:spacing w:after="200" w:line="276" w:lineRule="auto"/>
      </w:pPr>
      <w:r>
        <w:br w:type="page"/>
      </w:r>
    </w:p>
    <w:p w14:paraId="510F9FCA" w14:textId="77777777" w:rsidR="00F256B9" w:rsidRPr="00157CD4" w:rsidRDefault="00F256B9" w:rsidP="00F256B9">
      <w:pPr>
        <w:jc w:val="center"/>
        <w:rPr>
          <w:caps/>
        </w:rPr>
      </w:pPr>
      <w:r w:rsidRPr="00157CD4">
        <w:rPr>
          <w:b/>
          <w:caps/>
        </w:rPr>
        <w:lastRenderedPageBreak/>
        <w:t>Tentative Schedule</w:t>
      </w:r>
    </w:p>
    <w:tbl>
      <w:tblPr>
        <w:tblStyle w:val="TableGrid"/>
        <w:tblW w:w="9828" w:type="dxa"/>
        <w:tblLook w:val="04A0" w:firstRow="1" w:lastRow="0" w:firstColumn="1" w:lastColumn="0" w:noHBand="0" w:noVBand="1"/>
        <w:tblCaption w:val="TENTATIVE SCHEDULE"/>
        <w:tblDescription w:val="TENTATIVE SCHEDULE"/>
      </w:tblPr>
      <w:tblGrid>
        <w:gridCol w:w="1638"/>
        <w:gridCol w:w="6930"/>
        <w:gridCol w:w="1260"/>
      </w:tblGrid>
      <w:tr w:rsidR="00F256B9" w:rsidRPr="00157CD4" w14:paraId="77FE4159" w14:textId="77777777" w:rsidTr="009F2F3F">
        <w:trPr>
          <w:tblHeader/>
        </w:trPr>
        <w:tc>
          <w:tcPr>
            <w:tcW w:w="1638" w:type="dxa"/>
            <w:vAlign w:val="center"/>
          </w:tcPr>
          <w:p w14:paraId="5F71E332" w14:textId="77777777" w:rsidR="00F256B9" w:rsidRPr="00157CD4" w:rsidRDefault="00F256B9" w:rsidP="00A30D21">
            <w:pPr>
              <w:jc w:val="center"/>
              <w:rPr>
                <w:b/>
              </w:rPr>
            </w:pPr>
            <w:r w:rsidRPr="00157CD4">
              <w:rPr>
                <w:b/>
                <w:smallCaps/>
              </w:rPr>
              <w:t>Week</w:t>
            </w:r>
          </w:p>
        </w:tc>
        <w:tc>
          <w:tcPr>
            <w:tcW w:w="6930" w:type="dxa"/>
            <w:vAlign w:val="center"/>
          </w:tcPr>
          <w:p w14:paraId="2F25D4B3" w14:textId="77777777" w:rsidR="00F256B9" w:rsidRPr="00157CD4" w:rsidRDefault="00F256B9" w:rsidP="00A30D21">
            <w:pPr>
              <w:jc w:val="center"/>
            </w:pPr>
            <w:r w:rsidRPr="00157CD4">
              <w:rPr>
                <w:b/>
                <w:smallCaps/>
              </w:rPr>
              <w:t>Experiment</w:t>
            </w:r>
          </w:p>
        </w:tc>
        <w:tc>
          <w:tcPr>
            <w:tcW w:w="1260" w:type="dxa"/>
            <w:vAlign w:val="center"/>
          </w:tcPr>
          <w:p w14:paraId="595DA135" w14:textId="77777777" w:rsidR="00F256B9" w:rsidRPr="004A2FD1" w:rsidRDefault="00F256B9" w:rsidP="004A2FD1">
            <w:pPr>
              <w:jc w:val="center"/>
              <w:rPr>
                <w:b/>
                <w:smallCaps/>
              </w:rPr>
            </w:pPr>
            <w:r w:rsidRPr="00157CD4">
              <w:rPr>
                <w:b/>
                <w:smallCaps/>
              </w:rPr>
              <w:t>Page</w:t>
            </w:r>
          </w:p>
        </w:tc>
      </w:tr>
      <w:tr w:rsidR="003D74DA" w:rsidRPr="00157CD4" w14:paraId="6065FAF3" w14:textId="77777777" w:rsidTr="009F2F3F">
        <w:trPr>
          <w:tblHeader/>
        </w:trPr>
        <w:tc>
          <w:tcPr>
            <w:tcW w:w="1638" w:type="dxa"/>
            <w:vAlign w:val="center"/>
          </w:tcPr>
          <w:p w14:paraId="701DDE07" w14:textId="6811F360" w:rsidR="003D74DA" w:rsidRPr="003D74DA" w:rsidRDefault="007972BA" w:rsidP="004F2462">
            <w:pPr>
              <w:jc w:val="center"/>
              <w:rPr>
                <w:smallCaps/>
              </w:rPr>
            </w:pPr>
            <w:r>
              <w:rPr>
                <w:smallCaps/>
              </w:rPr>
              <w:t>1/1</w:t>
            </w:r>
            <w:r w:rsidR="004F2462">
              <w:rPr>
                <w:smallCaps/>
              </w:rPr>
              <w:t>0</w:t>
            </w:r>
            <w:bookmarkStart w:id="2" w:name="_GoBack"/>
            <w:bookmarkEnd w:id="2"/>
            <w:r w:rsidR="009F2F3F">
              <w:rPr>
                <w:smallCaps/>
              </w:rPr>
              <w:t xml:space="preserve"> – </w:t>
            </w:r>
            <w:r>
              <w:rPr>
                <w:smallCaps/>
              </w:rPr>
              <w:t>1/1</w:t>
            </w:r>
            <w:r w:rsidR="00CE56F9">
              <w:rPr>
                <w:smallCaps/>
              </w:rPr>
              <w:t>5</w:t>
            </w:r>
          </w:p>
        </w:tc>
        <w:tc>
          <w:tcPr>
            <w:tcW w:w="6930" w:type="dxa"/>
            <w:vAlign w:val="center"/>
          </w:tcPr>
          <w:p w14:paraId="44DBA58F" w14:textId="6ECA1862" w:rsidR="003D74DA" w:rsidRPr="003D74DA" w:rsidRDefault="00A2055D" w:rsidP="00A2055D">
            <w:pPr>
              <w:spacing w:before="120" w:after="120"/>
              <w:jc w:val="center"/>
            </w:pPr>
            <w:r w:rsidRPr="00157CD4">
              <w:t>Int</w:t>
            </w:r>
            <w:r>
              <w:t>roduction to the course</w:t>
            </w:r>
            <w:r w:rsidRPr="00157CD4">
              <w:t xml:space="preserve">, Check </w:t>
            </w:r>
            <w:r>
              <w:t>–</w:t>
            </w:r>
            <w:r w:rsidRPr="00157CD4">
              <w:t>in and Safety</w:t>
            </w:r>
          </w:p>
        </w:tc>
        <w:tc>
          <w:tcPr>
            <w:tcW w:w="1260" w:type="dxa"/>
            <w:vAlign w:val="center"/>
          </w:tcPr>
          <w:p w14:paraId="396B31E5" w14:textId="77777777" w:rsidR="003D74DA" w:rsidRPr="00157CD4" w:rsidRDefault="003D74DA" w:rsidP="00A30D21">
            <w:pPr>
              <w:jc w:val="center"/>
              <w:rPr>
                <w:b/>
                <w:smallCaps/>
              </w:rPr>
            </w:pPr>
          </w:p>
        </w:tc>
      </w:tr>
      <w:tr w:rsidR="00F256B9" w:rsidRPr="00157CD4" w14:paraId="22ECA5C4" w14:textId="77777777" w:rsidTr="009F2F3F">
        <w:tc>
          <w:tcPr>
            <w:tcW w:w="1638" w:type="dxa"/>
            <w:vAlign w:val="center"/>
          </w:tcPr>
          <w:p w14:paraId="43593789" w14:textId="1D15C215" w:rsidR="00F256B9" w:rsidRPr="00157CD4" w:rsidRDefault="007972BA" w:rsidP="00A30D21">
            <w:pPr>
              <w:spacing w:before="120" w:after="120"/>
              <w:jc w:val="center"/>
              <w:rPr>
                <w:smallCaps/>
              </w:rPr>
            </w:pPr>
            <w:r>
              <w:rPr>
                <w:b/>
              </w:rPr>
              <w:t>1/</w:t>
            </w:r>
            <w:r w:rsidR="00CE56F9">
              <w:rPr>
                <w:b/>
              </w:rPr>
              <w:t>17</w:t>
            </w:r>
          </w:p>
        </w:tc>
        <w:tc>
          <w:tcPr>
            <w:tcW w:w="6930" w:type="dxa"/>
          </w:tcPr>
          <w:p w14:paraId="31298BAA" w14:textId="1E1BF80F" w:rsidR="00F256B9" w:rsidRPr="00157CD4" w:rsidRDefault="007972BA" w:rsidP="00A30D21">
            <w:pPr>
              <w:spacing w:before="120" w:after="120"/>
              <w:jc w:val="center"/>
            </w:pPr>
            <w:r>
              <w:rPr>
                <w:b/>
              </w:rPr>
              <w:t>Martin Luther King Jr Day, No Classes</w:t>
            </w:r>
          </w:p>
        </w:tc>
        <w:tc>
          <w:tcPr>
            <w:tcW w:w="1260" w:type="dxa"/>
            <w:vAlign w:val="center"/>
          </w:tcPr>
          <w:p w14:paraId="21DFD49F" w14:textId="653FBF62" w:rsidR="00F256B9" w:rsidRPr="00157CD4" w:rsidRDefault="00F256B9" w:rsidP="00A30D21">
            <w:pPr>
              <w:spacing w:before="120" w:after="120"/>
              <w:jc w:val="center"/>
              <w:rPr>
                <w:smallCaps/>
              </w:rPr>
            </w:pPr>
          </w:p>
        </w:tc>
      </w:tr>
      <w:tr w:rsidR="007972BA" w:rsidRPr="00157CD4" w14:paraId="4BADF8B3" w14:textId="77777777" w:rsidTr="009F2F3F">
        <w:tc>
          <w:tcPr>
            <w:tcW w:w="1638" w:type="dxa"/>
            <w:vAlign w:val="center"/>
          </w:tcPr>
          <w:p w14:paraId="03B79B62" w14:textId="130B00D4" w:rsidR="007972BA" w:rsidRDefault="007972BA" w:rsidP="00A30D21">
            <w:pPr>
              <w:spacing w:before="120" w:after="120"/>
              <w:jc w:val="center"/>
            </w:pPr>
            <w:r>
              <w:t>1/</w:t>
            </w:r>
            <w:r w:rsidR="00CE56F9">
              <w:t>18</w:t>
            </w:r>
            <w:r>
              <w:t xml:space="preserve"> – 1/2</w:t>
            </w:r>
            <w:r w:rsidR="00CE56F9">
              <w:t>2</w:t>
            </w:r>
          </w:p>
        </w:tc>
        <w:tc>
          <w:tcPr>
            <w:tcW w:w="6930" w:type="dxa"/>
          </w:tcPr>
          <w:p w14:paraId="35D0ADE2" w14:textId="2FF05509" w:rsidR="007972BA" w:rsidRPr="00157CD4" w:rsidRDefault="007972BA" w:rsidP="007972BA">
            <w:pPr>
              <w:spacing w:before="120" w:after="120"/>
              <w:jc w:val="center"/>
            </w:pPr>
            <w:r w:rsidRPr="00157CD4">
              <w:rPr>
                <w:b/>
              </w:rPr>
              <w:t>Expt. 1:</w:t>
            </w:r>
            <w:r w:rsidRPr="00157CD4">
              <w:t xml:space="preserve"> Conversion Factors and Problem Solving</w:t>
            </w:r>
          </w:p>
        </w:tc>
        <w:tc>
          <w:tcPr>
            <w:tcW w:w="1260" w:type="dxa"/>
            <w:vAlign w:val="center"/>
          </w:tcPr>
          <w:p w14:paraId="21AB822F" w14:textId="3D71C03A" w:rsidR="007972BA" w:rsidRPr="00157CD4" w:rsidRDefault="007972BA" w:rsidP="00A30D21">
            <w:pPr>
              <w:spacing w:before="120" w:after="120"/>
              <w:jc w:val="center"/>
              <w:rPr>
                <w:smallCaps/>
              </w:rPr>
            </w:pPr>
            <w:r w:rsidRPr="00157CD4">
              <w:rPr>
                <w:smallCaps/>
              </w:rPr>
              <w:t>1</w:t>
            </w:r>
          </w:p>
        </w:tc>
      </w:tr>
      <w:tr w:rsidR="00F256B9" w:rsidRPr="00157CD4" w14:paraId="79CB1780" w14:textId="77777777" w:rsidTr="009F2F3F">
        <w:tc>
          <w:tcPr>
            <w:tcW w:w="1638" w:type="dxa"/>
            <w:vAlign w:val="center"/>
          </w:tcPr>
          <w:p w14:paraId="14C17720" w14:textId="24096572" w:rsidR="00F256B9" w:rsidRPr="00157CD4" w:rsidRDefault="00296BB1" w:rsidP="003D74DA">
            <w:pPr>
              <w:spacing w:before="120" w:after="120"/>
              <w:jc w:val="center"/>
            </w:pPr>
            <w:r>
              <w:t>1/2</w:t>
            </w:r>
            <w:r w:rsidR="00CE56F9">
              <w:t>3</w:t>
            </w:r>
            <w:r w:rsidR="007964B1">
              <w:t xml:space="preserve"> – </w:t>
            </w:r>
            <w:r>
              <w:t>1/</w:t>
            </w:r>
            <w:r w:rsidR="00CE56F9">
              <w:t>29</w:t>
            </w:r>
          </w:p>
        </w:tc>
        <w:tc>
          <w:tcPr>
            <w:tcW w:w="6930" w:type="dxa"/>
          </w:tcPr>
          <w:p w14:paraId="5D03B05C" w14:textId="77777777" w:rsidR="00F256B9" w:rsidRPr="00157CD4" w:rsidRDefault="00F256B9" w:rsidP="00A30D21">
            <w:pPr>
              <w:spacing w:before="120" w:after="120"/>
              <w:jc w:val="center"/>
            </w:pPr>
            <w:r w:rsidRPr="00157CD4">
              <w:rPr>
                <w:b/>
              </w:rPr>
              <w:t>Expt. 2:</w:t>
            </w:r>
            <w:r w:rsidRPr="00157CD4">
              <w:t xml:space="preserve"> Density and Specific Gravity</w:t>
            </w:r>
          </w:p>
        </w:tc>
        <w:tc>
          <w:tcPr>
            <w:tcW w:w="1260" w:type="dxa"/>
            <w:vAlign w:val="center"/>
          </w:tcPr>
          <w:p w14:paraId="719199ED" w14:textId="77777777" w:rsidR="00F256B9" w:rsidRPr="00157CD4" w:rsidRDefault="00F256B9" w:rsidP="00A30D21">
            <w:pPr>
              <w:spacing w:before="120" w:after="120"/>
              <w:jc w:val="center"/>
            </w:pPr>
            <w:r w:rsidRPr="00157CD4">
              <w:t>13</w:t>
            </w:r>
          </w:p>
        </w:tc>
      </w:tr>
      <w:tr w:rsidR="00F256B9" w:rsidRPr="00157CD4" w14:paraId="20F35ABF" w14:textId="77777777" w:rsidTr="009F2F3F">
        <w:tc>
          <w:tcPr>
            <w:tcW w:w="1638" w:type="dxa"/>
            <w:vAlign w:val="center"/>
          </w:tcPr>
          <w:p w14:paraId="7F5173D2" w14:textId="6858941A" w:rsidR="00F256B9" w:rsidRPr="00157CD4" w:rsidRDefault="00CE56F9" w:rsidP="009F2F3F">
            <w:pPr>
              <w:spacing w:before="120" w:after="120"/>
              <w:jc w:val="center"/>
            </w:pPr>
            <w:r>
              <w:t>1</w:t>
            </w:r>
            <w:r w:rsidR="00296BB1">
              <w:t>/</w:t>
            </w:r>
            <w:r>
              <w:t>30</w:t>
            </w:r>
            <w:r w:rsidR="007964B1">
              <w:t xml:space="preserve"> – </w:t>
            </w:r>
            <w:r w:rsidR="00296BB1">
              <w:t>2/</w:t>
            </w:r>
            <w:r>
              <w:t>5</w:t>
            </w:r>
          </w:p>
        </w:tc>
        <w:tc>
          <w:tcPr>
            <w:tcW w:w="6930" w:type="dxa"/>
          </w:tcPr>
          <w:p w14:paraId="72D535E6" w14:textId="77777777" w:rsidR="00F256B9" w:rsidRPr="00157CD4" w:rsidRDefault="00F256B9" w:rsidP="00A30D21">
            <w:pPr>
              <w:spacing w:before="120" w:after="120"/>
              <w:jc w:val="center"/>
            </w:pPr>
            <w:r w:rsidRPr="00157CD4">
              <w:rPr>
                <w:b/>
              </w:rPr>
              <w:t>Expt. 3:</w:t>
            </w:r>
            <w:r w:rsidRPr="00157CD4">
              <w:t xml:space="preserve"> Testing for Cations and Anions</w:t>
            </w:r>
          </w:p>
        </w:tc>
        <w:tc>
          <w:tcPr>
            <w:tcW w:w="1260" w:type="dxa"/>
            <w:vAlign w:val="center"/>
          </w:tcPr>
          <w:p w14:paraId="7881A712" w14:textId="77777777" w:rsidR="00F256B9" w:rsidRPr="00157CD4" w:rsidRDefault="00F256B9" w:rsidP="00A30D21">
            <w:pPr>
              <w:spacing w:before="120" w:after="120"/>
              <w:jc w:val="center"/>
            </w:pPr>
            <w:r w:rsidRPr="00157CD4">
              <w:t>23</w:t>
            </w:r>
          </w:p>
        </w:tc>
      </w:tr>
      <w:tr w:rsidR="00F256B9" w:rsidRPr="00157CD4" w14:paraId="52A5F242" w14:textId="77777777" w:rsidTr="009F2F3F">
        <w:tc>
          <w:tcPr>
            <w:tcW w:w="1638" w:type="dxa"/>
            <w:vAlign w:val="center"/>
          </w:tcPr>
          <w:p w14:paraId="32ED18F2" w14:textId="06837557" w:rsidR="00F256B9" w:rsidRPr="00157CD4" w:rsidRDefault="00296BB1" w:rsidP="009F2F3F">
            <w:pPr>
              <w:spacing w:before="120" w:after="120"/>
              <w:jc w:val="center"/>
            </w:pPr>
            <w:r>
              <w:t>2/</w:t>
            </w:r>
            <w:r w:rsidR="00CE56F9">
              <w:t>6</w:t>
            </w:r>
            <w:r w:rsidR="007964B1">
              <w:t xml:space="preserve"> – </w:t>
            </w:r>
            <w:r>
              <w:t>2/1</w:t>
            </w:r>
            <w:r w:rsidR="00CE56F9">
              <w:t>2</w:t>
            </w:r>
          </w:p>
        </w:tc>
        <w:tc>
          <w:tcPr>
            <w:tcW w:w="6930" w:type="dxa"/>
          </w:tcPr>
          <w:p w14:paraId="57844EEC" w14:textId="73CD933E" w:rsidR="003859B3" w:rsidRPr="00157CD4" w:rsidRDefault="003859B3" w:rsidP="003859B3">
            <w:pPr>
              <w:spacing w:before="120" w:after="120"/>
              <w:jc w:val="center"/>
            </w:pPr>
            <w:r w:rsidRPr="00157CD4">
              <w:rPr>
                <w:b/>
              </w:rPr>
              <w:t>Quiz 1</w:t>
            </w:r>
            <w:r>
              <w:rPr>
                <w:b/>
              </w:rPr>
              <w:t xml:space="preserve"> Expt 1,2,3</w:t>
            </w:r>
          </w:p>
          <w:p w14:paraId="4CE2C14C" w14:textId="77777777" w:rsidR="00F256B9" w:rsidRPr="00157CD4" w:rsidRDefault="00F256B9" w:rsidP="00A30D21">
            <w:pPr>
              <w:spacing w:before="120" w:after="120"/>
              <w:jc w:val="center"/>
            </w:pPr>
            <w:r w:rsidRPr="00157CD4">
              <w:rPr>
                <w:b/>
              </w:rPr>
              <w:t>Expt. 4:</w:t>
            </w:r>
            <w:r w:rsidRPr="00157CD4">
              <w:t xml:space="preserve"> Compounds and Their Bonds</w:t>
            </w:r>
          </w:p>
        </w:tc>
        <w:tc>
          <w:tcPr>
            <w:tcW w:w="1260" w:type="dxa"/>
            <w:vAlign w:val="center"/>
          </w:tcPr>
          <w:p w14:paraId="321E6218" w14:textId="77777777" w:rsidR="00F256B9" w:rsidRPr="00157CD4" w:rsidRDefault="00F256B9" w:rsidP="00A30D21">
            <w:pPr>
              <w:spacing w:before="120" w:after="120"/>
              <w:jc w:val="center"/>
            </w:pPr>
            <w:r w:rsidRPr="00157CD4">
              <w:t>33</w:t>
            </w:r>
          </w:p>
        </w:tc>
      </w:tr>
      <w:tr w:rsidR="00F256B9" w:rsidRPr="00157CD4" w14:paraId="23713E21" w14:textId="77777777" w:rsidTr="009F2F3F">
        <w:tc>
          <w:tcPr>
            <w:tcW w:w="1638" w:type="dxa"/>
            <w:vAlign w:val="center"/>
          </w:tcPr>
          <w:p w14:paraId="434BA904" w14:textId="77777777" w:rsidR="00F256B9" w:rsidRPr="00157CD4" w:rsidRDefault="00F256B9" w:rsidP="00A30D21">
            <w:pPr>
              <w:spacing w:before="120" w:after="120"/>
              <w:jc w:val="center"/>
            </w:pPr>
          </w:p>
          <w:p w14:paraId="489FCC87" w14:textId="6B444C27" w:rsidR="00F256B9" w:rsidRPr="00157CD4" w:rsidRDefault="00296BB1" w:rsidP="009F2F3F">
            <w:pPr>
              <w:spacing w:before="120" w:after="120"/>
              <w:jc w:val="center"/>
            </w:pPr>
            <w:r>
              <w:t>2/1</w:t>
            </w:r>
            <w:r w:rsidR="00CE56F9">
              <w:t>3</w:t>
            </w:r>
            <w:r w:rsidR="007964B1">
              <w:t xml:space="preserve"> – </w:t>
            </w:r>
            <w:r>
              <w:t>2/</w:t>
            </w:r>
            <w:r w:rsidR="00CE56F9">
              <w:t>19</w:t>
            </w:r>
          </w:p>
        </w:tc>
        <w:tc>
          <w:tcPr>
            <w:tcW w:w="6930" w:type="dxa"/>
          </w:tcPr>
          <w:p w14:paraId="13CACDEE" w14:textId="77777777" w:rsidR="00F256B9" w:rsidRPr="00157CD4" w:rsidRDefault="00F256B9" w:rsidP="00A30D21">
            <w:pPr>
              <w:spacing w:before="120" w:after="120"/>
              <w:jc w:val="center"/>
            </w:pPr>
            <w:r w:rsidRPr="00157CD4">
              <w:rPr>
                <w:b/>
              </w:rPr>
              <w:t>Expt. 5:</w:t>
            </w:r>
            <w:r w:rsidRPr="00157CD4">
              <w:t xml:space="preserve"> Solutions, Electrolytes, and Concentrations</w:t>
            </w:r>
            <w:r w:rsidRPr="00157CD4">
              <w:rPr>
                <w:b/>
              </w:rPr>
              <w:t xml:space="preserve"> </w:t>
            </w:r>
          </w:p>
        </w:tc>
        <w:tc>
          <w:tcPr>
            <w:tcW w:w="1260" w:type="dxa"/>
            <w:vAlign w:val="center"/>
          </w:tcPr>
          <w:p w14:paraId="664ADD3B" w14:textId="77777777" w:rsidR="00F256B9" w:rsidRPr="00157CD4" w:rsidRDefault="00F256B9" w:rsidP="00A30D21">
            <w:pPr>
              <w:spacing w:before="120" w:after="120"/>
              <w:jc w:val="center"/>
            </w:pPr>
          </w:p>
          <w:p w14:paraId="6115FBFF" w14:textId="77777777" w:rsidR="00F256B9" w:rsidRPr="00157CD4" w:rsidRDefault="00F256B9" w:rsidP="00A30D21">
            <w:pPr>
              <w:spacing w:before="120" w:after="120"/>
              <w:jc w:val="center"/>
            </w:pPr>
            <w:r w:rsidRPr="00157CD4">
              <w:t>47</w:t>
            </w:r>
          </w:p>
        </w:tc>
      </w:tr>
      <w:tr w:rsidR="00F256B9" w:rsidRPr="00157CD4" w14:paraId="454412A8" w14:textId="77777777" w:rsidTr="009F2F3F">
        <w:tc>
          <w:tcPr>
            <w:tcW w:w="1638" w:type="dxa"/>
            <w:vAlign w:val="center"/>
          </w:tcPr>
          <w:p w14:paraId="4A693F52" w14:textId="3E5B5247" w:rsidR="00F256B9" w:rsidRPr="00157CD4" w:rsidRDefault="00296BB1" w:rsidP="009F2F3F">
            <w:pPr>
              <w:spacing w:before="120" w:after="120"/>
              <w:jc w:val="center"/>
            </w:pPr>
            <w:r>
              <w:t>2/2</w:t>
            </w:r>
            <w:r w:rsidR="00CE56F9">
              <w:t>0</w:t>
            </w:r>
            <w:r w:rsidR="007964B1">
              <w:t xml:space="preserve"> – </w:t>
            </w:r>
            <w:r>
              <w:t>2/2</w:t>
            </w:r>
            <w:r w:rsidR="00CE56F9">
              <w:t>6</w:t>
            </w:r>
          </w:p>
        </w:tc>
        <w:tc>
          <w:tcPr>
            <w:tcW w:w="6930" w:type="dxa"/>
          </w:tcPr>
          <w:p w14:paraId="42AF03A2" w14:textId="77777777" w:rsidR="00F256B9" w:rsidRPr="00157CD4" w:rsidRDefault="00F256B9" w:rsidP="00A30D21">
            <w:pPr>
              <w:spacing w:before="120" w:after="120"/>
              <w:jc w:val="center"/>
            </w:pPr>
            <w:r w:rsidRPr="00157CD4">
              <w:rPr>
                <w:b/>
              </w:rPr>
              <w:t xml:space="preserve">Expt. 6: </w:t>
            </w:r>
            <w:r w:rsidRPr="00157CD4">
              <w:t>Acids, Bases, pH, and Buffers</w:t>
            </w:r>
          </w:p>
        </w:tc>
        <w:tc>
          <w:tcPr>
            <w:tcW w:w="1260" w:type="dxa"/>
            <w:vAlign w:val="center"/>
          </w:tcPr>
          <w:p w14:paraId="4F2B2555" w14:textId="77777777" w:rsidR="00F256B9" w:rsidRPr="00157CD4" w:rsidRDefault="00F256B9" w:rsidP="00A30D21">
            <w:pPr>
              <w:spacing w:before="120" w:after="120"/>
              <w:jc w:val="center"/>
            </w:pPr>
            <w:r w:rsidRPr="00157CD4">
              <w:t>59</w:t>
            </w:r>
          </w:p>
        </w:tc>
      </w:tr>
      <w:tr w:rsidR="00F256B9" w:rsidRPr="00157CD4" w14:paraId="0A2ADFC5" w14:textId="77777777" w:rsidTr="009F2F3F">
        <w:tc>
          <w:tcPr>
            <w:tcW w:w="1638" w:type="dxa"/>
            <w:vAlign w:val="center"/>
          </w:tcPr>
          <w:p w14:paraId="5F8C9CA2" w14:textId="773CDBCA" w:rsidR="00F256B9" w:rsidRPr="00157CD4" w:rsidRDefault="00CE56F9" w:rsidP="009F2F3F">
            <w:pPr>
              <w:spacing w:before="120" w:after="120"/>
              <w:jc w:val="center"/>
            </w:pPr>
            <w:r>
              <w:t>2</w:t>
            </w:r>
            <w:r w:rsidR="00296BB1">
              <w:t>/</w:t>
            </w:r>
            <w:r>
              <w:t>27</w:t>
            </w:r>
            <w:r w:rsidR="007964B1">
              <w:t xml:space="preserve"> – </w:t>
            </w:r>
            <w:r w:rsidR="00296BB1">
              <w:t>3/</w:t>
            </w:r>
            <w:r>
              <w:t>5</w:t>
            </w:r>
          </w:p>
        </w:tc>
        <w:tc>
          <w:tcPr>
            <w:tcW w:w="6930" w:type="dxa"/>
          </w:tcPr>
          <w:p w14:paraId="3061D861" w14:textId="77777777" w:rsidR="00F256B9" w:rsidRPr="00157CD4" w:rsidRDefault="00F256B9" w:rsidP="00A30D21">
            <w:pPr>
              <w:spacing w:before="120" w:after="120"/>
              <w:jc w:val="center"/>
            </w:pPr>
            <w:r w:rsidRPr="00157CD4">
              <w:rPr>
                <w:b/>
              </w:rPr>
              <w:t>Expt. 7:</w:t>
            </w:r>
            <w:r w:rsidRPr="00157CD4">
              <w:t xml:space="preserve"> Organic Compounds: Alkanes</w:t>
            </w:r>
          </w:p>
          <w:p w14:paraId="34B6DFCC" w14:textId="77777777" w:rsidR="00F256B9" w:rsidRPr="00157CD4" w:rsidRDefault="00F256B9" w:rsidP="00A30D21">
            <w:pPr>
              <w:spacing w:before="120" w:after="120"/>
              <w:jc w:val="center"/>
            </w:pPr>
            <w:r w:rsidRPr="00157CD4">
              <w:rPr>
                <w:b/>
              </w:rPr>
              <w:t>Expt. 8:</w:t>
            </w:r>
            <w:r w:rsidRPr="00157CD4">
              <w:t xml:space="preserve"> Reactions of Unsaturated Hydrocarbons</w:t>
            </w:r>
          </w:p>
        </w:tc>
        <w:tc>
          <w:tcPr>
            <w:tcW w:w="1260" w:type="dxa"/>
            <w:vAlign w:val="center"/>
          </w:tcPr>
          <w:p w14:paraId="66B477CA" w14:textId="77777777" w:rsidR="00F256B9" w:rsidRPr="00157CD4" w:rsidRDefault="00F256B9" w:rsidP="00A30D21">
            <w:pPr>
              <w:spacing w:before="120" w:after="120"/>
              <w:jc w:val="center"/>
            </w:pPr>
            <w:r w:rsidRPr="00157CD4">
              <w:t>69</w:t>
            </w:r>
          </w:p>
          <w:p w14:paraId="346462B1" w14:textId="77777777" w:rsidR="00F256B9" w:rsidRPr="00157CD4" w:rsidRDefault="00F256B9" w:rsidP="00A30D21">
            <w:pPr>
              <w:spacing w:before="120" w:after="120"/>
              <w:jc w:val="center"/>
            </w:pPr>
            <w:r w:rsidRPr="00157CD4">
              <w:t>85</w:t>
            </w:r>
          </w:p>
        </w:tc>
      </w:tr>
      <w:tr w:rsidR="003D74DA" w:rsidRPr="00157CD4" w14:paraId="5166E034" w14:textId="77777777" w:rsidTr="009F2F3F">
        <w:tc>
          <w:tcPr>
            <w:tcW w:w="1638" w:type="dxa"/>
            <w:vAlign w:val="center"/>
          </w:tcPr>
          <w:p w14:paraId="29D73646" w14:textId="05845A99" w:rsidR="003D74DA" w:rsidRPr="009F2F3F" w:rsidRDefault="00296BB1" w:rsidP="00A30D21">
            <w:pPr>
              <w:spacing w:before="120" w:after="120"/>
              <w:jc w:val="center"/>
              <w:rPr>
                <w:b/>
              </w:rPr>
            </w:pPr>
            <w:r>
              <w:rPr>
                <w:b/>
              </w:rPr>
              <w:t>3/</w:t>
            </w:r>
            <w:r w:rsidR="00CE56F9">
              <w:rPr>
                <w:b/>
              </w:rPr>
              <w:t>6</w:t>
            </w:r>
            <w:r>
              <w:rPr>
                <w:b/>
              </w:rPr>
              <w:t xml:space="preserve"> – 3/1</w:t>
            </w:r>
            <w:r w:rsidR="00CE56F9">
              <w:rPr>
                <w:b/>
              </w:rPr>
              <w:t>2</w:t>
            </w:r>
          </w:p>
        </w:tc>
        <w:tc>
          <w:tcPr>
            <w:tcW w:w="6930" w:type="dxa"/>
          </w:tcPr>
          <w:p w14:paraId="4049EDA0" w14:textId="4BB35E5D" w:rsidR="003D74DA" w:rsidRPr="009F2F3F" w:rsidRDefault="00296BB1" w:rsidP="00A30D21">
            <w:pPr>
              <w:spacing w:before="120" w:after="120"/>
              <w:jc w:val="center"/>
              <w:rPr>
                <w:b/>
              </w:rPr>
            </w:pPr>
            <w:r>
              <w:rPr>
                <w:b/>
              </w:rPr>
              <w:t>Spring</w:t>
            </w:r>
            <w:r w:rsidR="009F2F3F" w:rsidRPr="009F2F3F">
              <w:rPr>
                <w:b/>
              </w:rPr>
              <w:t xml:space="preserve"> Break, No Classes</w:t>
            </w:r>
          </w:p>
        </w:tc>
        <w:tc>
          <w:tcPr>
            <w:tcW w:w="1260" w:type="dxa"/>
            <w:vAlign w:val="center"/>
          </w:tcPr>
          <w:p w14:paraId="6F2DF6ED" w14:textId="77777777" w:rsidR="003D74DA" w:rsidRPr="00157CD4" w:rsidRDefault="003D74DA" w:rsidP="00A30D21">
            <w:pPr>
              <w:spacing w:before="120" w:after="120"/>
              <w:jc w:val="center"/>
            </w:pPr>
          </w:p>
        </w:tc>
      </w:tr>
      <w:tr w:rsidR="00F256B9" w:rsidRPr="00157CD4" w14:paraId="6C3A8C3F" w14:textId="77777777" w:rsidTr="009F2F3F">
        <w:tc>
          <w:tcPr>
            <w:tcW w:w="1638" w:type="dxa"/>
            <w:vAlign w:val="center"/>
          </w:tcPr>
          <w:p w14:paraId="72B3F956" w14:textId="56717D36" w:rsidR="00F256B9" w:rsidRPr="00157CD4" w:rsidRDefault="00296BB1" w:rsidP="00A30D21">
            <w:pPr>
              <w:spacing w:before="120" w:after="120"/>
              <w:jc w:val="center"/>
            </w:pPr>
            <w:r>
              <w:t>3/1</w:t>
            </w:r>
            <w:r w:rsidR="00CE56F9">
              <w:t>3</w:t>
            </w:r>
            <w:r w:rsidR="007964B1">
              <w:t xml:space="preserve"> – </w:t>
            </w:r>
            <w:r>
              <w:t>3/</w:t>
            </w:r>
            <w:r w:rsidR="00CE56F9">
              <w:t>19</w:t>
            </w:r>
          </w:p>
        </w:tc>
        <w:tc>
          <w:tcPr>
            <w:tcW w:w="6930" w:type="dxa"/>
          </w:tcPr>
          <w:p w14:paraId="50FBEC3C" w14:textId="71118568" w:rsidR="003859B3" w:rsidRPr="00157CD4" w:rsidRDefault="003859B3" w:rsidP="003859B3">
            <w:pPr>
              <w:spacing w:before="120" w:after="120"/>
              <w:jc w:val="center"/>
              <w:rPr>
                <w:b/>
              </w:rPr>
            </w:pPr>
            <w:r w:rsidRPr="00157CD4">
              <w:rPr>
                <w:b/>
              </w:rPr>
              <w:t>Quiz 2</w:t>
            </w:r>
            <w:r>
              <w:rPr>
                <w:b/>
              </w:rPr>
              <w:t xml:space="preserve"> Expt 4,5,6,7</w:t>
            </w:r>
          </w:p>
          <w:p w14:paraId="7D715F42" w14:textId="77777777" w:rsidR="00F256B9" w:rsidRPr="00157CD4" w:rsidRDefault="00F256B9" w:rsidP="00A30D21">
            <w:pPr>
              <w:spacing w:before="120" w:after="120"/>
              <w:jc w:val="center"/>
            </w:pPr>
            <w:r w:rsidRPr="00157CD4">
              <w:rPr>
                <w:b/>
              </w:rPr>
              <w:t>Expt. 9:</w:t>
            </w:r>
            <w:r w:rsidR="000C446F">
              <w:t xml:space="preserve"> Alcohols and Phenols</w:t>
            </w:r>
          </w:p>
        </w:tc>
        <w:tc>
          <w:tcPr>
            <w:tcW w:w="1260" w:type="dxa"/>
            <w:vAlign w:val="center"/>
          </w:tcPr>
          <w:p w14:paraId="01607379" w14:textId="77777777" w:rsidR="00F256B9" w:rsidRPr="00157CD4" w:rsidRDefault="00F256B9" w:rsidP="00A30D21">
            <w:pPr>
              <w:spacing w:before="120" w:after="120"/>
              <w:jc w:val="center"/>
            </w:pPr>
            <w:r w:rsidRPr="00157CD4">
              <w:t>91</w:t>
            </w:r>
          </w:p>
        </w:tc>
      </w:tr>
      <w:tr w:rsidR="00F256B9" w:rsidRPr="00157CD4" w14:paraId="0297D6F2" w14:textId="77777777" w:rsidTr="009F2F3F">
        <w:tc>
          <w:tcPr>
            <w:tcW w:w="1638" w:type="dxa"/>
            <w:vAlign w:val="center"/>
          </w:tcPr>
          <w:p w14:paraId="1D233BEF" w14:textId="56250389" w:rsidR="00F256B9" w:rsidRPr="00157CD4" w:rsidRDefault="00296BB1" w:rsidP="009F2F3F">
            <w:pPr>
              <w:spacing w:before="120" w:after="120"/>
              <w:jc w:val="center"/>
            </w:pPr>
            <w:r>
              <w:t>3/2</w:t>
            </w:r>
            <w:r w:rsidR="00CE56F9">
              <w:t>0</w:t>
            </w:r>
            <w:r w:rsidR="007964B1">
              <w:t xml:space="preserve"> – </w:t>
            </w:r>
            <w:r>
              <w:t>3/2</w:t>
            </w:r>
            <w:r w:rsidR="00CE56F9">
              <w:t>6</w:t>
            </w:r>
          </w:p>
        </w:tc>
        <w:tc>
          <w:tcPr>
            <w:tcW w:w="6930" w:type="dxa"/>
          </w:tcPr>
          <w:p w14:paraId="1A5D020F" w14:textId="77777777" w:rsidR="00F256B9" w:rsidRPr="00157CD4" w:rsidRDefault="00F256B9" w:rsidP="00A30D21">
            <w:pPr>
              <w:spacing w:before="120" w:after="120"/>
              <w:jc w:val="center"/>
            </w:pPr>
            <w:r w:rsidRPr="00157CD4">
              <w:rPr>
                <w:b/>
              </w:rPr>
              <w:t>Expt. 10:</w:t>
            </w:r>
            <w:r w:rsidRPr="00157CD4">
              <w:t xml:space="preserve"> Test for Carbohydrates</w:t>
            </w:r>
          </w:p>
        </w:tc>
        <w:tc>
          <w:tcPr>
            <w:tcW w:w="1260" w:type="dxa"/>
            <w:vAlign w:val="center"/>
          </w:tcPr>
          <w:p w14:paraId="7D24A9ED" w14:textId="77777777" w:rsidR="00F256B9" w:rsidRPr="00157CD4" w:rsidRDefault="00F256B9" w:rsidP="00A30D21">
            <w:pPr>
              <w:spacing w:before="120" w:after="120"/>
              <w:jc w:val="center"/>
            </w:pPr>
            <w:r w:rsidRPr="00157CD4">
              <w:t>99</w:t>
            </w:r>
          </w:p>
        </w:tc>
      </w:tr>
      <w:tr w:rsidR="00F256B9" w:rsidRPr="00157CD4" w14:paraId="1774BCDD" w14:textId="77777777" w:rsidTr="009F2F3F">
        <w:tc>
          <w:tcPr>
            <w:tcW w:w="1638" w:type="dxa"/>
            <w:vAlign w:val="center"/>
          </w:tcPr>
          <w:p w14:paraId="161DC07B" w14:textId="095B7593" w:rsidR="00F256B9" w:rsidRPr="00157CD4" w:rsidRDefault="00296BB1" w:rsidP="006E671C">
            <w:pPr>
              <w:spacing w:before="120" w:after="120"/>
              <w:jc w:val="center"/>
            </w:pPr>
            <w:r>
              <w:t>3/</w:t>
            </w:r>
            <w:r w:rsidR="00CE56F9">
              <w:t>27</w:t>
            </w:r>
            <w:r w:rsidR="007964B1">
              <w:t xml:space="preserve"> – </w:t>
            </w:r>
            <w:r w:rsidR="00386310">
              <w:t>4/</w:t>
            </w:r>
            <w:r w:rsidR="00472421">
              <w:t>2</w:t>
            </w:r>
          </w:p>
        </w:tc>
        <w:tc>
          <w:tcPr>
            <w:tcW w:w="6930" w:type="dxa"/>
          </w:tcPr>
          <w:p w14:paraId="5C4735C2" w14:textId="1B88C980" w:rsidR="003859B3" w:rsidRPr="00157CD4" w:rsidRDefault="003859B3" w:rsidP="003859B3">
            <w:pPr>
              <w:spacing w:before="120" w:after="120"/>
              <w:jc w:val="center"/>
              <w:rPr>
                <w:b/>
              </w:rPr>
            </w:pPr>
            <w:r w:rsidRPr="00157CD4">
              <w:rPr>
                <w:b/>
              </w:rPr>
              <w:t>Quiz 3</w:t>
            </w:r>
            <w:r>
              <w:rPr>
                <w:b/>
              </w:rPr>
              <w:t xml:space="preserve"> Expt 8,9,10</w:t>
            </w:r>
          </w:p>
          <w:p w14:paraId="0E6DFBDE" w14:textId="77777777" w:rsidR="00F256B9" w:rsidRPr="00157CD4" w:rsidRDefault="00F256B9" w:rsidP="00A30D21">
            <w:pPr>
              <w:spacing w:before="120" w:after="120"/>
              <w:jc w:val="center"/>
            </w:pPr>
            <w:r w:rsidRPr="00157CD4">
              <w:rPr>
                <w:b/>
              </w:rPr>
              <w:t>Expt. 11:</w:t>
            </w:r>
            <w:r w:rsidRPr="00157CD4">
              <w:t xml:space="preserve"> Carboxylic Acids and Esters</w:t>
            </w:r>
          </w:p>
        </w:tc>
        <w:tc>
          <w:tcPr>
            <w:tcW w:w="1260" w:type="dxa"/>
            <w:vAlign w:val="center"/>
          </w:tcPr>
          <w:p w14:paraId="2C641B36" w14:textId="77777777" w:rsidR="00F256B9" w:rsidRPr="00157CD4" w:rsidRDefault="00F256B9" w:rsidP="00A30D21">
            <w:pPr>
              <w:spacing w:before="120" w:after="120"/>
              <w:jc w:val="center"/>
            </w:pPr>
            <w:r w:rsidRPr="00157CD4">
              <w:t>109</w:t>
            </w:r>
          </w:p>
        </w:tc>
      </w:tr>
      <w:tr w:rsidR="00F256B9" w:rsidRPr="00157CD4" w14:paraId="7ACA2C75" w14:textId="77777777" w:rsidTr="009F2F3F">
        <w:tc>
          <w:tcPr>
            <w:tcW w:w="1638" w:type="dxa"/>
            <w:vAlign w:val="center"/>
          </w:tcPr>
          <w:p w14:paraId="747E2061" w14:textId="447B5044" w:rsidR="00F256B9" w:rsidRPr="00157CD4" w:rsidRDefault="00386310" w:rsidP="006E671C">
            <w:pPr>
              <w:spacing w:before="120" w:after="120"/>
              <w:jc w:val="center"/>
            </w:pPr>
            <w:r>
              <w:t>4/</w:t>
            </w:r>
            <w:r w:rsidR="00472421">
              <w:t>3</w:t>
            </w:r>
            <w:r w:rsidR="007964B1">
              <w:t xml:space="preserve"> – </w:t>
            </w:r>
            <w:r>
              <w:t>4/</w:t>
            </w:r>
            <w:r w:rsidR="00472421">
              <w:t>9</w:t>
            </w:r>
          </w:p>
        </w:tc>
        <w:tc>
          <w:tcPr>
            <w:tcW w:w="6930" w:type="dxa"/>
          </w:tcPr>
          <w:p w14:paraId="7FF05C39" w14:textId="77777777" w:rsidR="00F256B9" w:rsidRPr="00157CD4" w:rsidRDefault="00F256B9" w:rsidP="00A30D21">
            <w:pPr>
              <w:spacing w:before="120" w:after="120"/>
              <w:jc w:val="center"/>
            </w:pPr>
            <w:r w:rsidRPr="00157CD4">
              <w:rPr>
                <w:b/>
              </w:rPr>
              <w:t>Expt. 12:</w:t>
            </w:r>
            <w:r w:rsidRPr="00157CD4">
              <w:t xml:space="preserve"> Amines and Amides</w:t>
            </w:r>
          </w:p>
        </w:tc>
        <w:tc>
          <w:tcPr>
            <w:tcW w:w="1260" w:type="dxa"/>
            <w:vAlign w:val="center"/>
          </w:tcPr>
          <w:p w14:paraId="430EFF60" w14:textId="77777777" w:rsidR="00F256B9" w:rsidRPr="00157CD4" w:rsidRDefault="00F256B9" w:rsidP="00A30D21">
            <w:pPr>
              <w:spacing w:before="120" w:after="120"/>
              <w:jc w:val="center"/>
            </w:pPr>
          </w:p>
          <w:p w14:paraId="3167EBB4" w14:textId="77777777" w:rsidR="00F256B9" w:rsidRPr="00157CD4" w:rsidRDefault="00F256B9" w:rsidP="00A30D21">
            <w:pPr>
              <w:spacing w:before="120" w:after="120"/>
              <w:jc w:val="center"/>
            </w:pPr>
            <w:r w:rsidRPr="00157CD4">
              <w:t>119</w:t>
            </w:r>
          </w:p>
        </w:tc>
      </w:tr>
      <w:tr w:rsidR="007279EE" w:rsidRPr="00157CD4" w14:paraId="043CC541" w14:textId="77777777" w:rsidTr="009F2F3F">
        <w:tc>
          <w:tcPr>
            <w:tcW w:w="1638" w:type="dxa"/>
            <w:vAlign w:val="center"/>
          </w:tcPr>
          <w:p w14:paraId="6313FA08" w14:textId="3F12AA2D" w:rsidR="007279EE" w:rsidRPr="00157CD4" w:rsidRDefault="00E30735" w:rsidP="006E671C">
            <w:pPr>
              <w:spacing w:before="120" w:after="120"/>
              <w:jc w:val="center"/>
            </w:pPr>
            <w:r>
              <w:t>4/1</w:t>
            </w:r>
            <w:r w:rsidR="00472421">
              <w:t>0</w:t>
            </w:r>
            <w:r w:rsidR="007964B1">
              <w:t xml:space="preserve"> – </w:t>
            </w:r>
            <w:r>
              <w:t>4/1</w:t>
            </w:r>
            <w:r w:rsidR="00472421">
              <w:t>6</w:t>
            </w:r>
          </w:p>
        </w:tc>
        <w:tc>
          <w:tcPr>
            <w:tcW w:w="6930" w:type="dxa"/>
          </w:tcPr>
          <w:p w14:paraId="106BEB7C" w14:textId="77777777" w:rsidR="007279EE" w:rsidRPr="00157CD4" w:rsidRDefault="007279EE" w:rsidP="00A30D21">
            <w:pPr>
              <w:spacing w:before="120" w:after="120"/>
              <w:jc w:val="center"/>
            </w:pPr>
            <w:r w:rsidRPr="00157CD4">
              <w:rPr>
                <w:b/>
              </w:rPr>
              <w:t>Expt. 13:</w:t>
            </w:r>
            <w:r w:rsidRPr="00157CD4">
              <w:t xml:space="preserve"> Saponification of Soaps</w:t>
            </w:r>
          </w:p>
        </w:tc>
        <w:tc>
          <w:tcPr>
            <w:tcW w:w="1260" w:type="dxa"/>
            <w:vAlign w:val="center"/>
          </w:tcPr>
          <w:p w14:paraId="1735C113" w14:textId="77777777" w:rsidR="007279EE" w:rsidRPr="00157CD4" w:rsidRDefault="007279EE" w:rsidP="00A30D21">
            <w:pPr>
              <w:spacing w:before="120" w:after="120"/>
              <w:jc w:val="center"/>
            </w:pPr>
            <w:r w:rsidRPr="00157CD4">
              <w:t>129</w:t>
            </w:r>
          </w:p>
        </w:tc>
      </w:tr>
      <w:tr w:rsidR="007279EE" w:rsidRPr="00157CD4" w14:paraId="14599329" w14:textId="77777777" w:rsidTr="009F2F3F">
        <w:tc>
          <w:tcPr>
            <w:tcW w:w="1638" w:type="dxa"/>
            <w:vAlign w:val="center"/>
          </w:tcPr>
          <w:p w14:paraId="2A680FCD" w14:textId="6410A614" w:rsidR="007279EE" w:rsidRPr="00157CD4" w:rsidRDefault="00E30735" w:rsidP="006E671C">
            <w:pPr>
              <w:spacing w:before="120" w:after="120"/>
              <w:jc w:val="center"/>
            </w:pPr>
            <w:r>
              <w:t>4/</w:t>
            </w:r>
            <w:r w:rsidR="00472421">
              <w:t>17</w:t>
            </w:r>
            <w:r w:rsidR="007964B1">
              <w:t xml:space="preserve"> – </w:t>
            </w:r>
            <w:r>
              <w:t>4/2</w:t>
            </w:r>
            <w:r w:rsidR="00472421">
              <w:t>3</w:t>
            </w:r>
          </w:p>
        </w:tc>
        <w:tc>
          <w:tcPr>
            <w:tcW w:w="6930" w:type="dxa"/>
          </w:tcPr>
          <w:p w14:paraId="7533065C" w14:textId="77777777" w:rsidR="007279EE" w:rsidRPr="00157CD4" w:rsidRDefault="007279EE" w:rsidP="00A30D21">
            <w:pPr>
              <w:spacing w:before="120" w:after="120"/>
              <w:jc w:val="center"/>
            </w:pPr>
            <w:r w:rsidRPr="00157CD4">
              <w:t>Enzyme Catalysis: Potato Catalase</w:t>
            </w:r>
          </w:p>
        </w:tc>
        <w:tc>
          <w:tcPr>
            <w:tcW w:w="1260" w:type="dxa"/>
            <w:vAlign w:val="center"/>
          </w:tcPr>
          <w:p w14:paraId="4187DDED" w14:textId="77777777" w:rsidR="007279EE" w:rsidRPr="00157CD4" w:rsidRDefault="00BA5BB4" w:rsidP="00BA5BB4">
            <w:pPr>
              <w:spacing w:before="120" w:after="120"/>
              <w:jc w:val="center"/>
            </w:pPr>
            <w:r>
              <w:t>137</w:t>
            </w:r>
          </w:p>
        </w:tc>
      </w:tr>
      <w:tr w:rsidR="007279EE" w:rsidRPr="00157CD4" w14:paraId="106AC9A8" w14:textId="77777777" w:rsidTr="009F2F3F">
        <w:tc>
          <w:tcPr>
            <w:tcW w:w="1638" w:type="dxa"/>
            <w:vAlign w:val="center"/>
          </w:tcPr>
          <w:p w14:paraId="489EC1E4" w14:textId="48E164E6" w:rsidR="007279EE" w:rsidRPr="00157CD4" w:rsidRDefault="00E30735" w:rsidP="006E671C">
            <w:pPr>
              <w:spacing w:before="120" w:after="120"/>
              <w:jc w:val="center"/>
            </w:pPr>
            <w:r>
              <w:t>4/2</w:t>
            </w:r>
            <w:r w:rsidR="00472421">
              <w:t>4</w:t>
            </w:r>
            <w:r w:rsidR="007964B1">
              <w:t xml:space="preserve"> – </w:t>
            </w:r>
            <w:r w:rsidR="00472421">
              <w:t>4/30</w:t>
            </w:r>
          </w:p>
        </w:tc>
        <w:tc>
          <w:tcPr>
            <w:tcW w:w="6930" w:type="dxa"/>
          </w:tcPr>
          <w:p w14:paraId="0D812CE9" w14:textId="245EC886" w:rsidR="007279EE" w:rsidRPr="00157CD4" w:rsidRDefault="007279EE" w:rsidP="00A30D21">
            <w:pPr>
              <w:spacing w:before="120" w:after="120"/>
              <w:jc w:val="center"/>
            </w:pPr>
            <w:r w:rsidRPr="00157CD4">
              <w:rPr>
                <w:b/>
                <w:bCs/>
              </w:rPr>
              <w:t>Quiz 4</w:t>
            </w:r>
            <w:r w:rsidR="003859B3">
              <w:rPr>
                <w:b/>
                <w:bCs/>
              </w:rPr>
              <w:t xml:space="preserve"> Expt 11,12,13</w:t>
            </w:r>
            <w:r w:rsidR="00847946">
              <w:rPr>
                <w:b/>
                <w:bCs/>
              </w:rPr>
              <w:t>, catalyase</w:t>
            </w:r>
          </w:p>
          <w:p w14:paraId="2FA49B65" w14:textId="77777777" w:rsidR="007279EE" w:rsidRPr="00157CD4" w:rsidRDefault="007279EE" w:rsidP="00A30D21">
            <w:pPr>
              <w:spacing w:before="120" w:after="120"/>
              <w:jc w:val="center"/>
            </w:pPr>
            <w:r w:rsidRPr="00157CD4">
              <w:t>Fermentation of Sugars by Yeast</w:t>
            </w:r>
          </w:p>
          <w:p w14:paraId="58EA46BC" w14:textId="77777777" w:rsidR="007279EE" w:rsidRPr="00157CD4" w:rsidRDefault="007279EE" w:rsidP="00A30D21">
            <w:pPr>
              <w:spacing w:before="120" w:after="120"/>
              <w:jc w:val="center"/>
            </w:pPr>
            <w:r w:rsidRPr="00157CD4">
              <w:t>Check Out</w:t>
            </w:r>
          </w:p>
        </w:tc>
        <w:tc>
          <w:tcPr>
            <w:tcW w:w="1260" w:type="dxa"/>
            <w:vAlign w:val="center"/>
          </w:tcPr>
          <w:p w14:paraId="2EA87A5B" w14:textId="77777777" w:rsidR="007279EE" w:rsidRPr="00157CD4" w:rsidRDefault="00BA5BB4" w:rsidP="00BA5BB4">
            <w:pPr>
              <w:spacing w:before="120" w:after="120"/>
              <w:jc w:val="center"/>
            </w:pPr>
            <w:r>
              <w:t>149</w:t>
            </w:r>
          </w:p>
        </w:tc>
      </w:tr>
    </w:tbl>
    <w:p w14:paraId="6BC6E847" w14:textId="3D0126A8" w:rsidR="009604F3" w:rsidRDefault="00F256B9" w:rsidP="00D14DAC">
      <w:r>
        <w:t>Last day for with</w:t>
      </w:r>
      <w:r w:rsidR="00157CD4">
        <w:t>drawing with a g</w:t>
      </w:r>
      <w:r w:rsidR="006E671C">
        <w:t xml:space="preserve">rade of “W” - </w:t>
      </w:r>
      <w:r w:rsidR="00781ECE">
        <w:t>Wednesday</w:t>
      </w:r>
      <w:r w:rsidR="006E671C">
        <w:t xml:space="preserve">, </w:t>
      </w:r>
      <w:r w:rsidR="00781ECE">
        <w:t>March</w:t>
      </w:r>
      <w:r w:rsidR="006E671C">
        <w:t xml:space="preserve"> 2</w:t>
      </w:r>
      <w:r w:rsidR="00472421">
        <w:t>3</w:t>
      </w:r>
    </w:p>
    <w:sectPr w:rsidR="009604F3" w:rsidSect="00157CD4">
      <w:footerReference w:type="default" r:id="rId11"/>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79F91A" w14:textId="77777777" w:rsidR="00C02E10" w:rsidRDefault="00C02E10" w:rsidP="00C02E10">
      <w:r>
        <w:separator/>
      </w:r>
    </w:p>
  </w:endnote>
  <w:endnote w:type="continuationSeparator" w:id="0">
    <w:p w14:paraId="052F5C92" w14:textId="77777777" w:rsidR="00C02E10" w:rsidRDefault="00C02E10" w:rsidP="00C02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Century Schlbk">
    <w:altName w:val="Century Schoolbook"/>
    <w:charset w:val="00"/>
    <w:family w:val="auto"/>
    <w:pitch w:val="variable"/>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2982394"/>
      <w:docPartObj>
        <w:docPartGallery w:val="Page Numbers (Bottom of Page)"/>
        <w:docPartUnique/>
      </w:docPartObj>
    </w:sdtPr>
    <w:sdtEndPr>
      <w:rPr>
        <w:noProof/>
      </w:rPr>
    </w:sdtEndPr>
    <w:sdtContent>
      <w:p w14:paraId="4350F5D1" w14:textId="2C2958F6" w:rsidR="00157CD4" w:rsidRDefault="00157CD4">
        <w:pPr>
          <w:pStyle w:val="Footer"/>
          <w:jc w:val="center"/>
        </w:pPr>
        <w:r>
          <w:fldChar w:fldCharType="begin"/>
        </w:r>
        <w:r>
          <w:instrText xml:space="preserve"> PAGE   \* MERGEFORMAT </w:instrText>
        </w:r>
        <w:r>
          <w:fldChar w:fldCharType="separate"/>
        </w:r>
        <w:r w:rsidR="004F2462">
          <w:rPr>
            <w:noProof/>
          </w:rPr>
          <w:t>5</w:t>
        </w:r>
        <w:r>
          <w:rPr>
            <w:noProof/>
          </w:rPr>
          <w:fldChar w:fldCharType="end"/>
        </w:r>
      </w:p>
    </w:sdtContent>
  </w:sdt>
  <w:p w14:paraId="13F33C5A" w14:textId="77777777" w:rsidR="00C02E10" w:rsidRDefault="00C02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9D91D" w14:textId="77777777" w:rsidR="00C02E10" w:rsidRDefault="00C02E10" w:rsidP="00C02E10">
      <w:r>
        <w:separator/>
      </w:r>
    </w:p>
  </w:footnote>
  <w:footnote w:type="continuationSeparator" w:id="0">
    <w:p w14:paraId="108DBE84" w14:textId="77777777" w:rsidR="00C02E10" w:rsidRDefault="00C02E10" w:rsidP="00C02E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A3519"/>
    <w:multiLevelType w:val="hybridMultilevel"/>
    <w:tmpl w:val="E7264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534CED"/>
    <w:multiLevelType w:val="hybridMultilevel"/>
    <w:tmpl w:val="0534D9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FD35256"/>
    <w:multiLevelType w:val="hybridMultilevel"/>
    <w:tmpl w:val="649AD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626B54"/>
    <w:multiLevelType w:val="hybridMultilevel"/>
    <w:tmpl w:val="73088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1E4BE7"/>
    <w:multiLevelType w:val="hybridMultilevel"/>
    <w:tmpl w:val="58EE3F6E"/>
    <w:lvl w:ilvl="0" w:tplc="CF92C3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7C6A23"/>
    <w:multiLevelType w:val="hybridMultilevel"/>
    <w:tmpl w:val="2CAE8F78"/>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7B53393"/>
    <w:multiLevelType w:val="hybridMultilevel"/>
    <w:tmpl w:val="2E02655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4B110585"/>
    <w:multiLevelType w:val="hybridMultilevel"/>
    <w:tmpl w:val="D76834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DD73E4"/>
    <w:multiLevelType w:val="hybridMultilevel"/>
    <w:tmpl w:val="96465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427E7"/>
    <w:multiLevelType w:val="hybridMultilevel"/>
    <w:tmpl w:val="7EACF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6AF19F9"/>
    <w:multiLevelType w:val="hybridMultilevel"/>
    <w:tmpl w:val="FE92F5EC"/>
    <w:lvl w:ilvl="0" w:tplc="5CBAC84E">
      <w:start w:val="1"/>
      <w:numFmt w:val="decimal"/>
      <w:lvlText w:val="(%1)"/>
      <w:lvlJc w:val="left"/>
      <w:pPr>
        <w:tabs>
          <w:tab w:val="num" w:pos="780"/>
        </w:tabs>
        <w:ind w:left="780" w:hanging="39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1" w15:restartNumberingAfterBreak="0">
    <w:nsid w:val="673D4C25"/>
    <w:multiLevelType w:val="hybridMultilevel"/>
    <w:tmpl w:val="B3DCA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8F0CD8"/>
    <w:multiLevelType w:val="hybridMultilevel"/>
    <w:tmpl w:val="FC805EB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3"/>
  </w:num>
  <w:num w:numId="3">
    <w:abstractNumId w:val="11"/>
  </w:num>
  <w:num w:numId="4">
    <w:abstractNumId w:val="6"/>
  </w:num>
  <w:num w:numId="5">
    <w:abstractNumId w:val="8"/>
  </w:num>
  <w:num w:numId="6">
    <w:abstractNumId w:val="2"/>
  </w:num>
  <w:num w:numId="7">
    <w:abstractNumId w:val="10"/>
  </w:num>
  <w:num w:numId="8">
    <w:abstractNumId w:val="12"/>
  </w:num>
  <w:num w:numId="9">
    <w:abstractNumId w:val="5"/>
  </w:num>
  <w:num w:numId="10">
    <w:abstractNumId w:val="1"/>
  </w:num>
  <w:num w:numId="11">
    <w:abstractNumId w:val="4"/>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9A2"/>
    <w:rsid w:val="00003463"/>
    <w:rsid w:val="00033AF7"/>
    <w:rsid w:val="00041F25"/>
    <w:rsid w:val="00052FFA"/>
    <w:rsid w:val="000758AF"/>
    <w:rsid w:val="000907A4"/>
    <w:rsid w:val="00096F7E"/>
    <w:rsid w:val="000C0F48"/>
    <w:rsid w:val="000C446F"/>
    <w:rsid w:val="00102ED8"/>
    <w:rsid w:val="00133B35"/>
    <w:rsid w:val="00151099"/>
    <w:rsid w:val="00157CD4"/>
    <w:rsid w:val="00176EB4"/>
    <w:rsid w:val="001C0C01"/>
    <w:rsid w:val="001E263E"/>
    <w:rsid w:val="002222BA"/>
    <w:rsid w:val="00232E01"/>
    <w:rsid w:val="00233475"/>
    <w:rsid w:val="002777F6"/>
    <w:rsid w:val="00296BB1"/>
    <w:rsid w:val="002A0574"/>
    <w:rsid w:val="002E0A39"/>
    <w:rsid w:val="002E7F8E"/>
    <w:rsid w:val="00307EE3"/>
    <w:rsid w:val="00310C19"/>
    <w:rsid w:val="00322109"/>
    <w:rsid w:val="00337A9F"/>
    <w:rsid w:val="003524D9"/>
    <w:rsid w:val="003859B3"/>
    <w:rsid w:val="00386310"/>
    <w:rsid w:val="003B02AF"/>
    <w:rsid w:val="003B7F80"/>
    <w:rsid w:val="003C083C"/>
    <w:rsid w:val="003D74DA"/>
    <w:rsid w:val="003E7F6A"/>
    <w:rsid w:val="004324FC"/>
    <w:rsid w:val="00435AAD"/>
    <w:rsid w:val="00446BD3"/>
    <w:rsid w:val="0045677D"/>
    <w:rsid w:val="00472421"/>
    <w:rsid w:val="0047577F"/>
    <w:rsid w:val="0049358F"/>
    <w:rsid w:val="00497E35"/>
    <w:rsid w:val="004A2FD1"/>
    <w:rsid w:val="004D6718"/>
    <w:rsid w:val="004F2462"/>
    <w:rsid w:val="00540CB9"/>
    <w:rsid w:val="00541957"/>
    <w:rsid w:val="00582C7D"/>
    <w:rsid w:val="0059798B"/>
    <w:rsid w:val="005F71C6"/>
    <w:rsid w:val="006140DB"/>
    <w:rsid w:val="00623E50"/>
    <w:rsid w:val="00636FC4"/>
    <w:rsid w:val="00673F71"/>
    <w:rsid w:val="006A0BF3"/>
    <w:rsid w:val="006A3F9E"/>
    <w:rsid w:val="006C77CE"/>
    <w:rsid w:val="006D6EE6"/>
    <w:rsid w:val="006E671C"/>
    <w:rsid w:val="006F4F9C"/>
    <w:rsid w:val="006F7785"/>
    <w:rsid w:val="00725015"/>
    <w:rsid w:val="007279EE"/>
    <w:rsid w:val="00765675"/>
    <w:rsid w:val="00781ECE"/>
    <w:rsid w:val="007877B8"/>
    <w:rsid w:val="007964B1"/>
    <w:rsid w:val="007972BA"/>
    <w:rsid w:val="007B1AD3"/>
    <w:rsid w:val="007D79A6"/>
    <w:rsid w:val="007E7DB9"/>
    <w:rsid w:val="007F28DA"/>
    <w:rsid w:val="00820800"/>
    <w:rsid w:val="00847946"/>
    <w:rsid w:val="008779F3"/>
    <w:rsid w:val="00895076"/>
    <w:rsid w:val="0089687F"/>
    <w:rsid w:val="008B1181"/>
    <w:rsid w:val="008B147D"/>
    <w:rsid w:val="008C7643"/>
    <w:rsid w:val="008D7693"/>
    <w:rsid w:val="008E1D96"/>
    <w:rsid w:val="008F6949"/>
    <w:rsid w:val="00911E0C"/>
    <w:rsid w:val="0093158B"/>
    <w:rsid w:val="00933F94"/>
    <w:rsid w:val="00940C6B"/>
    <w:rsid w:val="009604F3"/>
    <w:rsid w:val="00965448"/>
    <w:rsid w:val="009739AC"/>
    <w:rsid w:val="009B4B4D"/>
    <w:rsid w:val="009C01DB"/>
    <w:rsid w:val="009E3A07"/>
    <w:rsid w:val="009F2F3F"/>
    <w:rsid w:val="00A2055D"/>
    <w:rsid w:val="00A20DC8"/>
    <w:rsid w:val="00AA06F8"/>
    <w:rsid w:val="00AB116B"/>
    <w:rsid w:val="00AF636D"/>
    <w:rsid w:val="00B02D59"/>
    <w:rsid w:val="00B05A59"/>
    <w:rsid w:val="00B3494F"/>
    <w:rsid w:val="00B46687"/>
    <w:rsid w:val="00B47303"/>
    <w:rsid w:val="00B5781B"/>
    <w:rsid w:val="00B73BA7"/>
    <w:rsid w:val="00B93926"/>
    <w:rsid w:val="00BA5BB4"/>
    <w:rsid w:val="00BD0772"/>
    <w:rsid w:val="00C02E10"/>
    <w:rsid w:val="00C21E99"/>
    <w:rsid w:val="00C426C1"/>
    <w:rsid w:val="00C82A99"/>
    <w:rsid w:val="00CA3F5E"/>
    <w:rsid w:val="00CC74CD"/>
    <w:rsid w:val="00CD12AD"/>
    <w:rsid w:val="00CE56F9"/>
    <w:rsid w:val="00D02D63"/>
    <w:rsid w:val="00D14DAC"/>
    <w:rsid w:val="00D16B74"/>
    <w:rsid w:val="00DA2E6B"/>
    <w:rsid w:val="00DB29D5"/>
    <w:rsid w:val="00DC6480"/>
    <w:rsid w:val="00DE09F5"/>
    <w:rsid w:val="00E137B3"/>
    <w:rsid w:val="00E24BE6"/>
    <w:rsid w:val="00E30735"/>
    <w:rsid w:val="00E52F5E"/>
    <w:rsid w:val="00E901B0"/>
    <w:rsid w:val="00EA79A2"/>
    <w:rsid w:val="00EC40EC"/>
    <w:rsid w:val="00ED7B17"/>
    <w:rsid w:val="00F256B9"/>
    <w:rsid w:val="00F46015"/>
    <w:rsid w:val="00F505E5"/>
    <w:rsid w:val="00FA0DF1"/>
    <w:rsid w:val="00FB5E18"/>
    <w:rsid w:val="00FF6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09355"/>
  <w15:docId w15:val="{E74BE75C-2FD1-43E8-AD86-5ACAEF747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9A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777F6"/>
    <w:pPr>
      <w:keepNext/>
      <w:keepLines/>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39AC"/>
    <w:rPr>
      <w:rFonts w:ascii="Tahoma" w:hAnsi="Tahoma" w:cs="Tahoma"/>
      <w:sz w:val="16"/>
      <w:szCs w:val="16"/>
    </w:rPr>
  </w:style>
  <w:style w:type="character" w:customStyle="1" w:styleId="BalloonTextChar">
    <w:name w:val="Balloon Text Char"/>
    <w:basedOn w:val="DefaultParagraphFont"/>
    <w:link w:val="BalloonText"/>
    <w:uiPriority w:val="99"/>
    <w:semiHidden/>
    <w:rsid w:val="009739AC"/>
    <w:rPr>
      <w:rFonts w:ascii="Tahoma" w:eastAsia="Times New Roman" w:hAnsi="Tahoma" w:cs="Tahoma"/>
      <w:sz w:val="16"/>
      <w:szCs w:val="16"/>
    </w:rPr>
  </w:style>
  <w:style w:type="character" w:styleId="Hyperlink">
    <w:name w:val="Hyperlink"/>
    <w:rsid w:val="009739AC"/>
    <w:rPr>
      <w:color w:val="0000FF"/>
      <w:u w:val="single"/>
    </w:rPr>
  </w:style>
  <w:style w:type="paragraph" w:styleId="Header">
    <w:name w:val="header"/>
    <w:basedOn w:val="Normal"/>
    <w:link w:val="HeaderChar"/>
    <w:rsid w:val="0059798B"/>
    <w:pPr>
      <w:tabs>
        <w:tab w:val="center" w:pos="4320"/>
        <w:tab w:val="right" w:pos="8640"/>
      </w:tabs>
    </w:pPr>
    <w:rPr>
      <w:rFonts w:ascii="New Century Schlbk" w:hAnsi="New Century Schlbk"/>
      <w:szCs w:val="20"/>
    </w:rPr>
  </w:style>
  <w:style w:type="character" w:customStyle="1" w:styleId="HeaderChar">
    <w:name w:val="Header Char"/>
    <w:basedOn w:val="DefaultParagraphFont"/>
    <w:link w:val="Header"/>
    <w:rsid w:val="0059798B"/>
    <w:rPr>
      <w:rFonts w:ascii="New Century Schlbk" w:eastAsia="Times New Roman" w:hAnsi="New Century Schlbk" w:cs="Times New Roman"/>
      <w:sz w:val="24"/>
      <w:szCs w:val="20"/>
    </w:rPr>
  </w:style>
  <w:style w:type="character" w:customStyle="1" w:styleId="text12">
    <w:name w:val="text12"/>
    <w:basedOn w:val="DefaultParagraphFont"/>
    <w:rsid w:val="0059798B"/>
  </w:style>
  <w:style w:type="paragraph" w:styleId="ListParagraph">
    <w:name w:val="List Paragraph"/>
    <w:basedOn w:val="Normal"/>
    <w:uiPriority w:val="34"/>
    <w:qFormat/>
    <w:rsid w:val="0059798B"/>
    <w:pPr>
      <w:ind w:left="720"/>
      <w:contextualSpacing/>
    </w:pPr>
  </w:style>
  <w:style w:type="character" w:styleId="FollowedHyperlink">
    <w:name w:val="FollowedHyperlink"/>
    <w:rsid w:val="001C0C01"/>
    <w:rPr>
      <w:color w:val="800080"/>
      <w:u w:val="single"/>
    </w:rPr>
  </w:style>
  <w:style w:type="table" w:styleId="TableGrid">
    <w:name w:val="Table Grid"/>
    <w:basedOn w:val="TableNormal"/>
    <w:uiPriority w:val="59"/>
    <w:rsid w:val="00222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777F6"/>
    <w:rPr>
      <w:rFonts w:ascii="Times New Roman" w:eastAsiaTheme="majorEastAsia" w:hAnsi="Times New Roman" w:cstheme="majorBidi"/>
      <w:b/>
      <w:bCs/>
      <w:sz w:val="24"/>
      <w:szCs w:val="28"/>
    </w:rPr>
  </w:style>
  <w:style w:type="paragraph" w:styleId="Caption">
    <w:name w:val="caption"/>
    <w:basedOn w:val="Normal"/>
    <w:next w:val="Normal"/>
    <w:uiPriority w:val="35"/>
    <w:unhideWhenUsed/>
    <w:qFormat/>
    <w:rsid w:val="00BD0772"/>
    <w:pPr>
      <w:spacing w:after="200"/>
    </w:pPr>
    <w:rPr>
      <w:b/>
      <w:bCs/>
      <w:color w:val="4F81BD" w:themeColor="accent1"/>
      <w:sz w:val="18"/>
      <w:szCs w:val="18"/>
    </w:rPr>
  </w:style>
  <w:style w:type="paragraph" w:styleId="Title">
    <w:name w:val="Title"/>
    <w:basedOn w:val="Normal"/>
    <w:next w:val="Normal"/>
    <w:link w:val="TitleChar"/>
    <w:uiPriority w:val="10"/>
    <w:qFormat/>
    <w:rsid w:val="00933F94"/>
    <w:pPr>
      <w:contextualSpacing/>
    </w:pPr>
    <w:rPr>
      <w:rFonts w:eastAsiaTheme="majorEastAsia" w:cstheme="majorBidi"/>
      <w:spacing w:val="5"/>
      <w:kern w:val="28"/>
      <w:sz w:val="28"/>
      <w:szCs w:val="52"/>
    </w:rPr>
  </w:style>
  <w:style w:type="character" w:customStyle="1" w:styleId="TitleChar">
    <w:name w:val="Title Char"/>
    <w:basedOn w:val="DefaultParagraphFont"/>
    <w:link w:val="Title"/>
    <w:uiPriority w:val="10"/>
    <w:rsid w:val="00933F94"/>
    <w:rPr>
      <w:rFonts w:ascii="Times New Roman" w:eastAsiaTheme="majorEastAsia" w:hAnsi="Times New Roman" w:cstheme="majorBidi"/>
      <w:spacing w:val="5"/>
      <w:kern w:val="28"/>
      <w:sz w:val="28"/>
      <w:szCs w:val="52"/>
    </w:rPr>
  </w:style>
  <w:style w:type="paragraph" w:styleId="BodyText">
    <w:name w:val="Body Text"/>
    <w:basedOn w:val="Normal"/>
    <w:link w:val="BodyTextChar"/>
    <w:rsid w:val="00E901B0"/>
    <w:rPr>
      <w:szCs w:val="20"/>
    </w:rPr>
  </w:style>
  <w:style w:type="character" w:customStyle="1" w:styleId="BodyTextChar">
    <w:name w:val="Body Text Char"/>
    <w:basedOn w:val="DefaultParagraphFont"/>
    <w:link w:val="BodyText"/>
    <w:rsid w:val="00E901B0"/>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02E10"/>
    <w:pPr>
      <w:tabs>
        <w:tab w:val="center" w:pos="4680"/>
        <w:tab w:val="right" w:pos="9360"/>
      </w:tabs>
    </w:pPr>
  </w:style>
  <w:style w:type="character" w:customStyle="1" w:styleId="FooterChar">
    <w:name w:val="Footer Char"/>
    <w:basedOn w:val="DefaultParagraphFont"/>
    <w:link w:val="Footer"/>
    <w:uiPriority w:val="99"/>
    <w:rsid w:val="00C02E1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moser@ysu.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ysu.edu/institute-teaching-and-learning/syllabus-university-policies" TargetMode="External"/><Relationship Id="rId4" Type="http://schemas.openxmlformats.org/officeDocument/2006/relationships/settings" Target="settings.xml"/><Relationship Id="rId9" Type="http://schemas.openxmlformats.org/officeDocument/2006/relationships/hyperlink" Target="https://ysu.edu/institute-teaching-and-learning/university-polic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public_html%20New%20YSU%20web%20site\chem1505\labdescription%20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6173C-7B6A-4658-B06B-EDB129DAE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labdescription ADA.dotx</Template>
  <TotalTime>46</TotalTime>
  <Pages>5</Pages>
  <Words>1576</Words>
  <Characters>8986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Youngstown State University</Company>
  <LinksUpToDate>false</LinksUpToDate>
  <CharactersWithSpaces>10541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rmoser</dc:creator>
  <cp:lastModifiedBy>Russ Moser</cp:lastModifiedBy>
  <cp:revision>19</cp:revision>
  <cp:lastPrinted>2021-12-09T03:52:00Z</cp:lastPrinted>
  <dcterms:created xsi:type="dcterms:W3CDTF">2019-09-10T15:34:00Z</dcterms:created>
  <dcterms:modified xsi:type="dcterms:W3CDTF">2022-01-07T15:47:00Z</dcterms:modified>
</cp:coreProperties>
</file>